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5D" w:rsidRDefault="00DD50CE" w:rsidP="00DD50CE">
      <w:pPr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05075" cy="9582150"/>
            <wp:effectExtent l="19050" t="0" r="0" b="0"/>
            <wp:docPr id="1" name="Рисунок 1" descr="D:\новая папка\завуч\программа 201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завуч\программа 2016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07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0CE" w:rsidRDefault="00DD50CE" w:rsidP="00DD50CE">
      <w:pPr>
        <w:ind w:firstLine="0"/>
        <w:rPr>
          <w:lang w:val="ru-RU"/>
        </w:rPr>
      </w:pPr>
    </w:p>
    <w:p w:rsidR="00DD50CE" w:rsidRDefault="00DD50CE" w:rsidP="00DD50CE">
      <w:pPr>
        <w:pStyle w:val="13"/>
        <w:keepNext/>
        <w:keepLines/>
        <w:shd w:val="clear" w:color="auto" w:fill="auto"/>
        <w:spacing w:after="126" w:line="300" w:lineRule="exact"/>
        <w:ind w:right="40"/>
        <w:rPr>
          <w:color w:val="000000"/>
          <w:lang w:val="ru-RU" w:eastAsia="ru-RU" w:bidi="ru-RU"/>
        </w:rPr>
      </w:pPr>
    </w:p>
    <w:p w:rsidR="00DD50CE" w:rsidRPr="00E1780C" w:rsidRDefault="00DD50CE" w:rsidP="00DD50CE">
      <w:pPr>
        <w:pStyle w:val="13"/>
        <w:keepNext/>
        <w:keepLines/>
        <w:shd w:val="clear" w:color="auto" w:fill="auto"/>
        <w:spacing w:after="126" w:line="300" w:lineRule="exact"/>
        <w:ind w:right="40"/>
        <w:rPr>
          <w:lang w:val="ru-RU"/>
        </w:rPr>
      </w:pPr>
      <w:r>
        <w:rPr>
          <w:color w:val="000000"/>
          <w:lang w:val="ru-RU" w:eastAsia="ru-RU" w:bidi="ru-RU"/>
        </w:rPr>
        <w:t>ЛИТЕРАТУРА</w:t>
      </w:r>
    </w:p>
    <w:p w:rsidR="00DD50CE" w:rsidRPr="00E1780C" w:rsidRDefault="00DD50CE" w:rsidP="00DD50CE">
      <w:pPr>
        <w:pStyle w:val="32"/>
        <w:shd w:val="clear" w:color="auto" w:fill="auto"/>
        <w:spacing w:before="0"/>
        <w:ind w:right="40"/>
        <w:rPr>
          <w:lang w:val="ru-RU"/>
        </w:rPr>
      </w:pPr>
      <w:r>
        <w:rPr>
          <w:color w:val="000000"/>
          <w:lang w:val="ru-RU" w:eastAsia="ru-RU" w:bidi="ru-RU"/>
        </w:rPr>
        <w:t>Основная</w:t>
      </w:r>
    </w:p>
    <w:p w:rsidR="00DD50CE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Галковский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 Н.М.,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Катулин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 А.З.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Чионов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 Н.Г. Спортивная борьба: учебник для ИФК / Под ред. Н.М.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Галковского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>. - М.:ФИС, 1952.</w:t>
      </w:r>
    </w:p>
    <w:p w:rsidR="00DD50CE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Игуменов В.М.,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 Б. А. Спортивная борьба: учебник для студентов и учащихся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фак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47F7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C47F74">
        <w:rPr>
          <w:rFonts w:ascii="Times New Roman" w:hAnsi="Times New Roman" w:cs="Times New Roman"/>
          <w:sz w:val="24"/>
          <w:szCs w:val="24"/>
          <w:lang w:val="ru-RU"/>
        </w:rPr>
        <w:t>отд-ний</w:t>
      </w:r>
      <w:proofErr w:type="spellEnd"/>
      <w:r w:rsidRPr="00C47F74">
        <w:rPr>
          <w:rFonts w:ascii="Times New Roman" w:hAnsi="Times New Roman" w:cs="Times New Roman"/>
          <w:sz w:val="24"/>
          <w:szCs w:val="24"/>
          <w:lang w:val="ru-RU"/>
        </w:rPr>
        <w:t xml:space="preserve">) физ. воспитания </w:t>
      </w:r>
      <w:proofErr w:type="spellStart"/>
      <w:r w:rsidRPr="00C47F74">
        <w:rPr>
          <w:rFonts w:ascii="Times New Roman" w:hAnsi="Times New Roman" w:cs="Times New Roman"/>
          <w:sz w:val="24"/>
          <w:szCs w:val="24"/>
          <w:lang w:val="ru-RU"/>
        </w:rPr>
        <w:t>пед</w:t>
      </w:r>
      <w:proofErr w:type="spellEnd"/>
      <w:r w:rsidRPr="00C47F74">
        <w:rPr>
          <w:rFonts w:ascii="Times New Roman" w:hAnsi="Times New Roman" w:cs="Times New Roman"/>
          <w:sz w:val="24"/>
          <w:szCs w:val="24"/>
          <w:lang w:val="ru-RU"/>
        </w:rPr>
        <w:t>. учеб, заведе</w:t>
      </w:r>
      <w:r w:rsidRPr="00C47F7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ний. - М.: Просвещение, 1993. - 240 </w:t>
      </w:r>
      <w:proofErr w:type="gramStart"/>
      <w:r w:rsidRPr="00C47F7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47F7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80C">
        <w:rPr>
          <w:rFonts w:ascii="Times New Roman" w:hAnsi="Times New Roman" w:cs="Times New Roman"/>
          <w:sz w:val="24"/>
          <w:szCs w:val="24"/>
          <w:lang w:val="ru-RU"/>
        </w:rPr>
        <w:t>Сорокин Н. Н. Спортивная борьба (классическая и вольная): учеб</w:t>
      </w:r>
      <w:r w:rsidRPr="00E1780C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ник для ИФК. - М.: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ФиС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>, 1960. - 484 с.</w:t>
      </w:r>
    </w:p>
    <w:p w:rsidR="00DD50CE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80C">
        <w:rPr>
          <w:rFonts w:ascii="Times New Roman" w:hAnsi="Times New Roman" w:cs="Times New Roman"/>
          <w:sz w:val="24"/>
          <w:szCs w:val="24"/>
          <w:lang w:val="ru-RU"/>
        </w:rPr>
        <w:t>Спортивная борьба (классическая, вол</w:t>
      </w:r>
      <w:r>
        <w:rPr>
          <w:rFonts w:ascii="Times New Roman" w:hAnsi="Times New Roman" w:cs="Times New Roman"/>
          <w:sz w:val="24"/>
          <w:szCs w:val="24"/>
          <w:lang w:val="ru-RU"/>
        </w:rPr>
        <w:t>ьная, самбо): учебник для ИФК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/</w:t>
      </w:r>
      <w:r w:rsidRPr="00E1780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од ред. Н.М.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Галковского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, А.З.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Катулина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. - М.: ФИС, 1968. - 584 </w:t>
      </w:r>
      <w:proofErr w:type="gram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E1780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80C">
        <w:rPr>
          <w:rFonts w:ascii="Times New Roman" w:hAnsi="Times New Roman" w:cs="Times New Roman"/>
          <w:sz w:val="24"/>
          <w:szCs w:val="24"/>
          <w:lang w:val="ru-RU"/>
        </w:rPr>
        <w:t>Спортивная борьба: учебник для ИФК</w:t>
      </w:r>
      <w:proofErr w:type="gramStart"/>
      <w:r w:rsidRPr="00E1780C">
        <w:rPr>
          <w:rFonts w:ascii="Times New Roman" w:hAnsi="Times New Roman" w:cs="Times New Roman"/>
          <w:sz w:val="24"/>
          <w:szCs w:val="24"/>
          <w:lang w:val="ru-RU"/>
        </w:rPr>
        <w:t>/П</w:t>
      </w:r>
      <w:proofErr w:type="gram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од ред. </w:t>
      </w:r>
      <w:r w:rsidRPr="00C47F74">
        <w:rPr>
          <w:rFonts w:ascii="Times New Roman" w:hAnsi="Times New Roman" w:cs="Times New Roman"/>
          <w:sz w:val="24"/>
          <w:szCs w:val="24"/>
          <w:lang w:val="ru-RU"/>
        </w:rPr>
        <w:t xml:space="preserve">А.П. </w:t>
      </w:r>
      <w:proofErr w:type="spellStart"/>
      <w:r w:rsidRPr="00C47F74">
        <w:rPr>
          <w:rFonts w:ascii="Times New Roman" w:hAnsi="Times New Roman" w:cs="Times New Roman"/>
          <w:sz w:val="24"/>
          <w:szCs w:val="24"/>
          <w:lang w:val="ru-RU"/>
        </w:rPr>
        <w:t>Купцова</w:t>
      </w:r>
      <w:proofErr w:type="spellEnd"/>
      <w:r w:rsidRPr="00C47F74">
        <w:rPr>
          <w:rFonts w:ascii="Times New Roman" w:hAnsi="Times New Roman" w:cs="Times New Roman"/>
          <w:sz w:val="24"/>
          <w:szCs w:val="24"/>
          <w:lang w:val="ru-RU"/>
        </w:rPr>
        <w:t>,- М.: ФИС, 1978.-424 с.</w:t>
      </w:r>
    </w:p>
    <w:p w:rsidR="00DD50CE" w:rsidRPr="00E1780C" w:rsidRDefault="00DD50CE" w:rsidP="00DD50CE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Спортивная борьба: учеб, пособие для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техн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. и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инст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>. физ. культ, (</w:t>
      </w:r>
      <w:proofErr w:type="spellStart"/>
      <w:proofErr w:type="gram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пед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фак</w:t>
      </w:r>
      <w:proofErr w:type="spellEnd"/>
      <w:proofErr w:type="gram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.) / </w:t>
      </w:r>
      <w:proofErr w:type="spellStart"/>
      <w:r w:rsidRPr="00E1780C">
        <w:rPr>
          <w:rFonts w:ascii="Times New Roman" w:hAnsi="Times New Roman" w:cs="Times New Roman"/>
          <w:sz w:val="24"/>
          <w:szCs w:val="24"/>
          <w:lang w:val="ru-RU"/>
        </w:rPr>
        <w:t>ПоД</w:t>
      </w:r>
      <w:proofErr w:type="spellEnd"/>
      <w:r w:rsidRPr="00E1780C">
        <w:rPr>
          <w:rFonts w:ascii="Times New Roman" w:hAnsi="Times New Roman" w:cs="Times New Roman"/>
          <w:sz w:val="24"/>
          <w:szCs w:val="24"/>
          <w:lang w:val="ru-RU"/>
        </w:rPr>
        <w:t xml:space="preserve"> ред. Г.С.Туманяна. - М.: ФИС, 1985. -144 </w:t>
      </w:r>
      <w:proofErr w:type="gramStart"/>
      <w:r w:rsidRPr="00E1780C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E1780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Pr="0068584E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b/>
          <w:i/>
          <w:sz w:val="24"/>
          <w:szCs w:val="24"/>
          <w:lang w:val="ru-RU"/>
        </w:rPr>
        <w:t>Дополнительная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Алиханов И.И. Техника вольной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борьбы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ФиС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>, 1977.— 216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sz w:val="24"/>
          <w:szCs w:val="24"/>
          <w:lang w:val="ru-RU"/>
        </w:rPr>
        <w:t>Алиханов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. Техника и тактика вольной борьбы. - М.: ФИС, 1986. - 304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Галковский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Н.М., Керимов Ф.А. Вольная борьба. - Ташкент: Медицина, 1987. - 223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Игуменов В.М.,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Б.А. Основы методики обучения в спортивной борьбе. - М., 1986. - 36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Иваницкий А.В. Решающий поединок. - М.: ФИС, 1981. - 175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Крепчук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И.Н.,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Рудницкий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В.И. Специализированные подвижные игры-единоборства. Минск: Изд. «Четыре четверти», 1998. - 120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Ленц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А.Н. Тактика в спортивной борьбе.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-М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.: ФИС,1967. - 152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Матущак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П. Ф. Сто уроков вольной борьбы. - Алма-Ата, 1990. - 304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Медведь А.В.,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Кочурко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Е. И. Совершенствование подготовки ма</w:t>
      </w:r>
      <w:r w:rsidRPr="0068584E">
        <w:rPr>
          <w:rFonts w:ascii="Times New Roman" w:hAnsi="Times New Roman" w:cs="Times New Roman"/>
          <w:sz w:val="24"/>
          <w:szCs w:val="24"/>
          <w:lang w:val="ru-RU"/>
        </w:rPr>
        <w:softHyphen/>
        <w:t>стеров спортивной борьбы. - Минск: Полымя, 1985. -144</w:t>
      </w:r>
      <w:r w:rsidRPr="0068584E">
        <w:rPr>
          <w:rFonts w:ascii="Times New Roman" w:hAnsi="Times New Roman" w:cs="Times New Roman"/>
          <w:sz w:val="24"/>
          <w:szCs w:val="24"/>
          <w:lang w:val="ru-RU" w:eastAsia="ru-RU" w:bidi="ru-RU"/>
        </w:rPr>
        <w:t xml:space="preserve"> </w:t>
      </w:r>
      <w:proofErr w:type="gramStart"/>
      <w:r w:rsidRPr="0068584E">
        <w:rPr>
          <w:lang w:val="ru-RU" w:eastAsia="ru-RU" w:bidi="ru-RU"/>
        </w:rPr>
        <w:t>с</w:t>
      </w:r>
      <w:proofErr w:type="gramEnd"/>
      <w:r w:rsidRPr="0068584E">
        <w:rPr>
          <w:lang w:val="ru-RU" w:eastAsia="ru-RU" w:bidi="ru-RU"/>
        </w:rPr>
        <w:t>.</w:t>
      </w:r>
      <w:r>
        <w:rPr>
          <w:lang w:val="ru-RU" w:eastAsia="ru-RU" w:bidi="ru-RU"/>
        </w:rPr>
        <w:t xml:space="preserve"> </w:t>
      </w:r>
      <w:r w:rsidRPr="0068584E">
        <w:rPr>
          <w:rFonts w:ascii="Times New Roman" w:hAnsi="Times New Roman" w:cs="Times New Roman"/>
          <w:sz w:val="24"/>
          <w:szCs w:val="24"/>
          <w:lang w:val="ru-RU"/>
        </w:rPr>
        <w:t>Литература</w:t>
      </w:r>
      <w:r w:rsidRPr="0068584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68584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68584E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</w:t>
      </w:r>
      <w:r w:rsidRPr="0068584E">
        <w:rPr>
          <w:rFonts w:ascii="Times New Roman" w:hAnsi="Times New Roman" w:cs="Times New Roman"/>
          <w:sz w:val="24"/>
          <w:szCs w:val="24"/>
          <w:lang w:val="ru-RU"/>
        </w:rPr>
        <w:t>213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Миндиашвшш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Д.Г,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Завьялов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А.И. Учебник тренера по борьбе. - Красн</w:t>
      </w:r>
      <w:r>
        <w:rPr>
          <w:rFonts w:ascii="Times New Roman" w:hAnsi="Times New Roman" w:cs="Times New Roman"/>
          <w:sz w:val="24"/>
          <w:szCs w:val="24"/>
          <w:lang w:val="ru-RU"/>
        </w:rPr>
        <w:t>оярск: Изд. КПГУ, 1995. - 213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Миндиашвили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Д.Г.,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Завьялов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А.И. Система подготовки борцов международного класса. - Красноярск, 1996. - 102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Миндиашвили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Д.Г.,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Завьялов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А.И. Энциклопедия приемов воль</w:t>
      </w:r>
      <w:r w:rsidRPr="0068584E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ной борьбы. - Красноярск: ИПК «Платина», 1998. - 236 </w:t>
      </w:r>
      <w:proofErr w:type="gramStart"/>
      <w:r w:rsidRPr="006858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6858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Миндиашвили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Д.Г., </w:t>
      </w:r>
      <w:proofErr w:type="spellStart"/>
      <w:r w:rsidRPr="0068584E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68584E">
        <w:rPr>
          <w:rFonts w:ascii="Times New Roman" w:hAnsi="Times New Roman" w:cs="Times New Roman"/>
          <w:sz w:val="24"/>
          <w:szCs w:val="24"/>
          <w:lang w:val="ru-RU"/>
        </w:rPr>
        <w:t xml:space="preserve"> Б. А. Планирование подготовки квалифицированных борцов: метод, рекомендации. - М., 2000- 32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>Международные правила соревнований по греко-римской и воль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>ной борьбе. - М.: ФСБР, 1997. - 55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Невретдинов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Ш.Т.,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Б.А.,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Шахмурадов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Ю.А. Основ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ные направления технико-тактической и физической подготовки спортивного резерва по вольной борьбе. - М.: ФОН, 1997,- 59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Пархоменко А. А.,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Б.А.,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Шиян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В.В. Средства и мето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ды воспитания специальной выносливости борцов: метод, письмо. - М.: ВДФСО Профсоюзов, 1987. - 7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Пилоян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Р.А. Мотивация спортивной деятельности. М.: ФИС, 1984. - 104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Пилоян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Р.А., Суханов А.Д. Многолетняя подготовка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спортсм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нов-единоборцев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: учеб, пособие. -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Малаховка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>, 1999. - 99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Б. А.,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Сусоколов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Н И. Пути совершенствования учеб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>но-тренировочного процесса по спортивной борьбе: метод, пособие - М.: ФОН, 1997.-39с.</w:t>
      </w:r>
    </w:p>
    <w:p w:rsidR="00DD50CE" w:rsidRPr="00C028A1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Полиевский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С. А.,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Б. А., Григорьева О. В. Регулирование массы тела в единоборствах и биологически активные добавки (БАД): метод, пособие. - М.: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Принт-Центр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>, 2002. - 56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Преображенский С.А. Борьба - занятие мужское. - М.: ФИС, 1978. - 176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Преображенский С.А. Вольная борьба. - М.: ФИС, 1979. - 127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>Савенков Г.И. Психолого-педагогическое воздействие на чело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века в системе спортивной тренировки (психологическая подготовка спортсмена): учеб, пособие для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препод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>. ИФК. - М., 2001. - 114 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>Спортивная борьба: учебное пособие для тренеров / Под общ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ед. </w:t>
      </w:r>
      <w:r w:rsidRPr="00C47F74">
        <w:rPr>
          <w:rFonts w:ascii="Times New Roman" w:hAnsi="Times New Roman" w:cs="Times New Roman"/>
          <w:sz w:val="24"/>
          <w:szCs w:val="24"/>
          <w:lang w:val="ru-RU"/>
        </w:rPr>
        <w:t>А.Н. Ленца. - М.: ФИС, 1964. -495с.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Станков А.К.,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Климин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В.П., </w:t>
      </w: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Писъменский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И.А. Индивидуализа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>ция подготовки борцов. - М.: ФИС, 1984. - 241с.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Тотоонти</w:t>
      </w:r>
      <w:proofErr w:type="spellEnd"/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 И.Х. Все о вольной борьбе (1904-1996). - Владикав</w:t>
      </w:r>
      <w:r w:rsidRPr="00C028A1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каз: Проект-Пресс, 1997. - 256 </w:t>
      </w:r>
      <w:proofErr w:type="gramStart"/>
      <w:r w:rsidRPr="00C028A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028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Pr="00C028A1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 xml:space="preserve">Туманян Г.С. Спортивная борьба: Отбор и планирование. </w:t>
      </w:r>
      <w:r w:rsidRPr="00C028A1">
        <w:rPr>
          <w:rFonts w:ascii="Times New Roman" w:hAnsi="Times New Roman" w:cs="Times New Roman"/>
          <w:sz w:val="24"/>
          <w:szCs w:val="24"/>
        </w:rPr>
        <w:t>М.: ФИС, 1984</w:t>
      </w:r>
      <w:proofErr w:type="gramStart"/>
      <w:r w:rsidRPr="00C028A1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C028A1">
        <w:rPr>
          <w:rFonts w:ascii="Times New Roman" w:hAnsi="Times New Roman" w:cs="Times New Roman"/>
          <w:sz w:val="24"/>
          <w:szCs w:val="24"/>
        </w:rPr>
        <w:t xml:space="preserve"> 144 с.</w:t>
      </w:r>
    </w:p>
    <w:p w:rsidR="00DD50CE" w:rsidRPr="00C028A1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028A1">
        <w:rPr>
          <w:rFonts w:ascii="Times New Roman" w:hAnsi="Times New Roman" w:cs="Times New Roman"/>
          <w:sz w:val="24"/>
          <w:szCs w:val="24"/>
          <w:lang w:val="ru-RU"/>
        </w:rPr>
        <w:t>Туманян Г. С. Спортивная борьба: Теория, методика, организация тренировки: учебное пособие. - В 4-х кн. - М.: Советский спорт, 1997.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высшего спортивного мастерства в спортивной борьбе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/П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од ред.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Р.А.Пилояна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Малаховка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1993.-82с.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Шахмурадов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Ю.А. Вольная борьба: Научно-методические основы многолетней подготовки борцов.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М.:Высшая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школа, 1997.-189с.</w:t>
      </w:r>
    </w:p>
    <w:p w:rsidR="00DD50CE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Подливаев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Б.А., Григорьев А.В.: Уроки вольной борьбы: Поурочные планы тренировочных занятий первого года обучения (для мальчиков и девочек 10-12 лет). Учебно-практическое пособие издательство «Советский спорт», Москва 2012г.-528с. </w:t>
      </w: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C028A1" w:rsidRDefault="00DD50CE" w:rsidP="00DD50CE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C028A1" w:rsidRDefault="00DD50CE" w:rsidP="00DD50CE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  <w:sectPr w:rsidR="00DD50CE" w:rsidRPr="00C028A1" w:rsidSect="00DD50CE">
          <w:pgSz w:w="11900" w:h="16840"/>
          <w:pgMar w:top="284" w:right="843" w:bottom="426" w:left="851" w:header="0" w:footer="3" w:gutter="0"/>
          <w:cols w:space="720"/>
          <w:noEndnote/>
          <w:docGrid w:linePitch="360"/>
        </w:sectPr>
      </w:pPr>
    </w:p>
    <w:p w:rsidR="00DD50CE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5077">
        <w:rPr>
          <w:rFonts w:ascii="Times New Roman" w:hAnsi="Times New Roman" w:cs="Times New Roman"/>
          <w:b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9.35pt;margin-top:172.3pt;width:26.9pt;height:548.15pt;z-index:-251658240;mso-wrap-distance-left:5pt;mso-wrap-distance-top:145.55pt;mso-wrap-distance-right:5pt;mso-wrap-distance-bottom:56.5pt;mso-position-horizontal-relative:margin;mso-position-vertical-relative:margin" filled="f" stroked="f">
            <v:textbox style="layout-flow:vertical;mso-layout-flow-alt:bottom-to-top;mso-next-textbox:#_x0000_s1026" inset="0,0,0,0">
              <w:txbxContent>
                <w:p w:rsidR="00DD50CE" w:rsidRPr="00D3573D" w:rsidRDefault="00DD50CE" w:rsidP="00DD50CE">
                  <w:pPr>
                    <w:pStyle w:val="32"/>
                    <w:shd w:val="clear" w:color="auto" w:fill="auto"/>
                    <w:tabs>
                      <w:tab w:val="left" w:pos="5333"/>
                      <w:tab w:val="left" w:pos="10200"/>
                    </w:tabs>
                    <w:spacing w:line="500" w:lineRule="exact"/>
                    <w:jc w:val="left"/>
                    <w:rPr>
                      <w:lang w:val="ru-RU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 w:rsidRPr="00D3573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D50CE" w:rsidRPr="00D3573D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50CE" w:rsidRPr="00D3573D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 w:rsidRPr="00D3573D">
        <w:rPr>
          <w:rFonts w:ascii="Times New Roman" w:hAnsi="Times New Roman" w:cs="Times New Roman"/>
          <w:sz w:val="24"/>
          <w:szCs w:val="24"/>
          <w:lang w:val="ru-RU"/>
        </w:rPr>
        <w:t>Многолетняя программа до вольной борьбе, для зан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имающихся в ГБУ ДО РД «СДЮСШОР 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 xml:space="preserve">по вольной борьбе им </w:t>
      </w:r>
      <w:proofErr w:type="spellStart"/>
      <w:r w:rsidRPr="00D3573D">
        <w:rPr>
          <w:rFonts w:ascii="Times New Roman" w:hAnsi="Times New Roman" w:cs="Times New Roman"/>
          <w:sz w:val="24"/>
          <w:szCs w:val="24"/>
          <w:lang w:val="ru-RU"/>
        </w:rPr>
        <w:t>Г.Гамидова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>, составлена на основе Федерального закона от 14.12. 2007г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>№329 «О физической культуре и спорте в Российской Федерации, положения о Министерстве спо</w:t>
      </w:r>
      <w:r>
        <w:rPr>
          <w:rFonts w:ascii="Times New Roman" w:hAnsi="Times New Roman" w:cs="Times New Roman"/>
          <w:sz w:val="24"/>
          <w:szCs w:val="24"/>
          <w:lang w:val="ru-RU"/>
        </w:rPr>
        <w:t>рта Российской Федерации от 19.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>06.2012 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 xml:space="preserve"> №607 приказа Министерства спорта Российской Федерации от 27 марта 2013 г № 145 «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>б утверждение Федерального стандарта</w:t>
      </w:r>
      <w:proofErr w:type="gramEnd"/>
      <w:r w:rsidRPr="00D3573D">
        <w:rPr>
          <w:rFonts w:ascii="Times New Roman" w:hAnsi="Times New Roman" w:cs="Times New Roman"/>
          <w:sz w:val="24"/>
          <w:szCs w:val="24"/>
          <w:lang w:val="ru-RU"/>
        </w:rPr>
        <w:t xml:space="preserve"> спортивной подготовки по виду спорта спортивная б</w:t>
      </w:r>
      <w:r>
        <w:rPr>
          <w:rFonts w:ascii="Times New Roman" w:hAnsi="Times New Roman" w:cs="Times New Roman"/>
          <w:sz w:val="24"/>
          <w:szCs w:val="24"/>
          <w:lang w:val="ru-RU"/>
        </w:rPr>
        <w:t>орьба»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става учреждения от 19.07.</w:t>
      </w:r>
      <w:r w:rsidRPr="00D3573D">
        <w:rPr>
          <w:rFonts w:ascii="Times New Roman" w:hAnsi="Times New Roman" w:cs="Times New Roman"/>
          <w:sz w:val="24"/>
          <w:szCs w:val="24"/>
          <w:lang w:val="ru-RU"/>
        </w:rPr>
        <w:t>2014 г. №467</w:t>
      </w:r>
      <w:r>
        <w:rPr>
          <w:rFonts w:ascii="Times New Roman" w:hAnsi="Times New Roman" w:cs="Times New Roman"/>
          <w:sz w:val="24"/>
          <w:szCs w:val="24"/>
          <w:lang w:val="ru-RU"/>
        </w:rPr>
        <w:t>, также «Нормативно-правовых актов, регулирующих деятельность спортивных школ»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B7F87">
        <w:rPr>
          <w:rFonts w:ascii="Times New Roman" w:hAnsi="Times New Roman" w:cs="Times New Roman"/>
          <w:sz w:val="24"/>
          <w:szCs w:val="24"/>
          <w:lang w:val="ru-RU"/>
        </w:rPr>
        <w:t>В программе, представлена модель построения системы многолетней спортивной подготовки, учебный план, примерные план графики учебного процесса на каждый этап спортивной подготовки, варианты распре</w:t>
      </w:r>
      <w:r w:rsidRPr="008B7F87">
        <w:rPr>
          <w:rFonts w:ascii="Times New Roman" w:hAnsi="Times New Roman" w:cs="Times New Roman"/>
          <w:sz w:val="24"/>
          <w:szCs w:val="24"/>
          <w:lang w:val="ru-RU"/>
        </w:rPr>
        <w:softHyphen/>
        <w:t>деления занятий в недельном микроцикле в зависимости от периода и условий подготовки, схемы отдельных микроциклов и тренировочны</w:t>
      </w:r>
      <w:r>
        <w:rPr>
          <w:rFonts w:ascii="Times New Roman" w:hAnsi="Times New Roman" w:cs="Times New Roman"/>
          <w:sz w:val="24"/>
          <w:szCs w:val="24"/>
          <w:lang w:val="ru-RU"/>
        </w:rPr>
        <w:t>х занятий разной направленности,</w:t>
      </w:r>
      <w:r w:rsidRPr="008B7F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этих документах определена общая последовательность изучения программного материала, что позволит тренерам-преподавателям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ГБУ ДО РД «</w:t>
      </w:r>
      <w:proofErr w:type="spellStart"/>
      <w:r w:rsidRPr="00A5148F">
        <w:rPr>
          <w:rFonts w:ascii="Times New Roman" w:hAnsi="Times New Roman" w:cs="Times New Roman"/>
          <w:sz w:val="24"/>
          <w:szCs w:val="24"/>
          <w:lang w:val="ru-RU"/>
        </w:rPr>
        <w:t>СДЮСШОРпо</w:t>
      </w:r>
      <w:proofErr w:type="spellEnd"/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вольной борьбе</w:t>
      </w:r>
      <w:proofErr w:type="gramEnd"/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им </w:t>
      </w:r>
      <w:proofErr w:type="spellStart"/>
      <w:r w:rsidRPr="00A5148F">
        <w:rPr>
          <w:rFonts w:ascii="Times New Roman" w:hAnsi="Times New Roman" w:cs="Times New Roman"/>
          <w:sz w:val="24"/>
          <w:szCs w:val="24"/>
          <w:lang w:val="ru-RU"/>
        </w:rPr>
        <w:t>Г.Гамидова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придерживаться в своей работе единого стратегического направления в учебно-тренировочном процессе, определить условия и требования по выполнению Федерального стандарта спортивной подготовки </w:t>
      </w:r>
      <w:proofErr w:type="gramStart"/>
      <w:r w:rsidRPr="00A51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A51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ГБУ ДО РД «СДЮСШОР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по вольной борьбе им </w:t>
      </w:r>
      <w:proofErr w:type="spellStart"/>
      <w:r w:rsidRPr="00A5148F">
        <w:rPr>
          <w:rFonts w:ascii="Times New Roman" w:hAnsi="Times New Roman" w:cs="Times New Roman"/>
          <w:sz w:val="24"/>
          <w:szCs w:val="24"/>
          <w:lang w:val="ru-RU"/>
        </w:rPr>
        <w:t>Г.Гамидова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5148F">
        <w:rPr>
          <w:rFonts w:ascii="Times New Roman" w:hAnsi="Times New Roman" w:cs="Times New Roman"/>
          <w:sz w:val="24"/>
          <w:szCs w:val="24"/>
          <w:lang w:val="ru-RU"/>
        </w:rPr>
        <w:t>призвана</w:t>
      </w:r>
      <w:proofErr w:type="gramEnd"/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способствовать самосовершенствованию, здорового образа жизни, профес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softHyphen/>
        <w:t>сиональному самоопределению, развитию физических, интеллектуальных и нравственных способностей, достижению уровня стандартов спортивной подготовки сообразно способностям.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C47F74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F74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результатам реализации программ спортивной</w:t>
      </w:r>
    </w:p>
    <w:p w:rsidR="00DD50CE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b/>
          <w:sz w:val="24"/>
          <w:szCs w:val="24"/>
          <w:lang w:val="ru-RU"/>
        </w:rPr>
        <w:t>подготовки на каждом из этапов.</w:t>
      </w:r>
    </w:p>
    <w:p w:rsidR="00DD50CE" w:rsidRPr="00A5148F" w:rsidRDefault="00DD50CE" w:rsidP="00DD50CE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50CE" w:rsidRDefault="00DD50CE" w:rsidP="00DD50CE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Результато</w:t>
      </w:r>
      <w:r>
        <w:rPr>
          <w:rFonts w:ascii="Times New Roman" w:hAnsi="Times New Roman" w:cs="Times New Roman"/>
          <w:sz w:val="24"/>
          <w:szCs w:val="24"/>
          <w:lang w:val="ru-RU"/>
        </w:rPr>
        <w:t>м реализации Программы является:</w:t>
      </w:r>
    </w:p>
    <w:p w:rsidR="00DD50CE" w:rsidRPr="00A5148F" w:rsidRDefault="00DD50CE" w:rsidP="00DD50CE">
      <w:pPr>
        <w:ind w:left="72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1.1. 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На этапе начальной подготовкой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формирование устойчивого интереса к занятиям спортом;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формирование широкого круга двигательных умений и навыков;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освоение основ техники по виду спорта спортивная борьба;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всестороннее гармоничное развитие физических качеств; 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укрепление здоровья спортсменов;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отбор перспективных юных спортсменов для дальнейших занятий по виду спорта спортивная борьба.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На тренировочном этапе (этапе спортивной специализации):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общая и специальная физическая, техническая, тактическая и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психологическая подготовка;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приобретение опыта и стабильность выступления на официальных спортивных соревнованиях по виду спорта спортивная борьба;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формирование спортивной мотивации;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укреплению здоровья спортсмена.</w:t>
      </w:r>
    </w:p>
    <w:p w:rsidR="00DD50CE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На этапе совершенствования спортивного мастерства;</w:t>
      </w:r>
    </w:p>
    <w:p w:rsidR="00DD50CE" w:rsidRPr="00A5148F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повышение функциональных возможностей организма спортсменов;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поддерживание высокого уровня спортивной мотивации;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сохранение здоровья спортсменов.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1.4</w:t>
      </w:r>
      <w:proofErr w:type="gramStart"/>
      <w:r w:rsidRPr="00A51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Pr="00A5148F">
        <w:rPr>
          <w:rFonts w:ascii="Times New Roman" w:hAnsi="Times New Roman" w:cs="Times New Roman"/>
          <w:sz w:val="24"/>
          <w:szCs w:val="24"/>
          <w:lang w:val="ru-RU"/>
        </w:rPr>
        <w:t>а этапе высшего спортивного мастерства;</w:t>
      </w:r>
    </w:p>
    <w:p w:rsidR="00DD50CE" w:rsidRPr="00C47F74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47F74">
        <w:rPr>
          <w:rFonts w:ascii="Times New Roman" w:hAnsi="Times New Roman" w:cs="Times New Roman"/>
          <w:sz w:val="24"/>
          <w:szCs w:val="24"/>
          <w:lang w:val="ru-RU"/>
        </w:rPr>
        <w:t>- достижение результатов уровня спортивных сборных команд Российской Федерации;</w:t>
      </w:r>
    </w:p>
    <w:p w:rsidR="00DD50CE" w:rsidRPr="00A5148F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5148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148F">
        <w:rPr>
          <w:rFonts w:ascii="Times New Roman" w:hAnsi="Times New Roman" w:cs="Times New Roman"/>
          <w:sz w:val="24"/>
          <w:szCs w:val="24"/>
          <w:lang w:val="ru-RU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Для обеспечения этапов спортивной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подготовки ГБУ ДО РД «СДЮСШОР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 xml:space="preserve">по вольной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lastRenderedPageBreak/>
        <w:t>борьбе им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proofErr w:type="spellStart"/>
      <w:r w:rsidRPr="00FE764A">
        <w:rPr>
          <w:rFonts w:ascii="Times New Roman" w:hAnsi="Times New Roman" w:cs="Times New Roman"/>
          <w:sz w:val="24"/>
          <w:szCs w:val="24"/>
          <w:lang w:val="ru-RU"/>
        </w:rPr>
        <w:t>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 систему спортивного отбора, представляющую собой целевой поиск и определения состава перспективных спортсменов для достижения высоких спортивных результатов.</w:t>
      </w: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65077"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474pt;margin-top:11.3pt;width:45.1pt;height:18.1pt;z-index:-251655168;mso-wrap-distance-left:40.55pt;mso-wrap-distance-top:6.85pt;mso-wrap-distance-right:5pt;mso-wrap-distance-bottom:16.45pt;mso-position-horizontal-relative:margin" filled="f" stroked="f">
            <v:textbox style="mso-next-textbox:#_x0000_s1027;mso-fit-shape-to-text:t" inset="0,0,0,0">
              <w:txbxContent>
                <w:p w:rsidR="00DD50CE" w:rsidRDefault="00DD50CE" w:rsidP="00DD50CE">
                  <w:pPr>
                    <w:pStyle w:val="24"/>
                    <w:shd w:val="clear" w:color="auto" w:fill="auto"/>
                    <w:spacing w:line="300" w:lineRule="exact"/>
                    <w:ind w:firstLine="0"/>
                    <w:jc w:val="left"/>
                  </w:pPr>
                </w:p>
              </w:txbxContent>
            </v:textbox>
            <w10:wrap type="square" side="left" anchorx="margin"/>
          </v:shape>
        </w:pic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Система спортивного отбора 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E764A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ab/>
        <w:t>массовый просмотр и тестирование юношей ориентирование их на занятия спортом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E764A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ab/>
        <w:t>отбор перспективных юных спортсменов для комплектования групп спортивной подготовки по виду спорта спортивная борьба;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E764A">
        <w:rPr>
          <w:rFonts w:ascii="Times New Roman" w:hAnsi="Times New Roman" w:cs="Times New Roman"/>
          <w:sz w:val="24"/>
          <w:szCs w:val="24"/>
          <w:lang w:val="ru-RU"/>
        </w:rPr>
        <w:t>в)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ab/>
        <w:t>просмотр и отбор перспективных юных спортсменов на тренировочных сборах и соревнованиях.</w:t>
      </w:r>
    </w:p>
    <w:p w:rsidR="00DD50CE" w:rsidRDefault="00DD50CE" w:rsidP="00DD50CE">
      <w:pPr>
        <w:tabs>
          <w:tab w:val="left" w:pos="10915"/>
        </w:tabs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DD50CE" w:rsidRDefault="00DD50CE" w:rsidP="00DD50CE">
      <w:pPr>
        <w:tabs>
          <w:tab w:val="left" w:pos="10915"/>
        </w:tabs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3.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Максимальный возраст лиц, прох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одящих спортивную подготовку по 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программе на этапе высшего спортивного мастерства, не ограничивается.</w:t>
      </w:r>
    </w:p>
    <w:p w:rsidR="00DD50CE" w:rsidRPr="00FE764A" w:rsidRDefault="00DD50CE" w:rsidP="00DD50CE">
      <w:pPr>
        <w:tabs>
          <w:tab w:val="left" w:pos="10915"/>
        </w:tabs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65077">
        <w:rPr>
          <w:rFonts w:ascii="Times New Roman" w:hAnsi="Times New Roman" w:cs="Times New Roman"/>
          <w:sz w:val="24"/>
          <w:szCs w:val="24"/>
        </w:rPr>
        <w:pict>
          <v:shape id="_x0000_s1028" type="#_x0000_t202" style="position:absolute;left:0;text-align:left;margin-left:433.2pt;margin-top:-6.6pt;width:84.95pt;height:67.9pt;z-index:-251654144;mso-wrap-distance-left:18.5pt;mso-wrap-distance-top:7.55pt;mso-wrap-distance-right:5pt;mso-position-horizontal-relative:margin" filled="f" stroked="f">
            <v:textbox style="mso-next-textbox:#_x0000_s1028;mso-fit-shape-to-text:t" inset="0,0,0,0">
              <w:txbxContent>
                <w:p w:rsidR="00DD50CE" w:rsidRDefault="00DD50CE" w:rsidP="00DD50CE">
                  <w:pPr>
                    <w:pStyle w:val="24"/>
                    <w:shd w:val="clear" w:color="auto" w:fill="auto"/>
                    <w:ind w:firstLine="0"/>
                    <w:jc w:val="left"/>
                  </w:pPr>
                </w:p>
              </w:txbxContent>
            </v:textbox>
            <w10:wrap type="square" side="left" anchorx="margin"/>
          </v:shape>
        </w:pi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4.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Для наиболее перспективных выпускников,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спортивную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подготовку на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этапа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FE764A">
        <w:rPr>
          <w:rFonts w:ascii="Times New Roman" w:hAnsi="Times New Roman" w:cs="Times New Roman"/>
          <w:sz w:val="24"/>
          <w:szCs w:val="24"/>
          <w:lang w:val="ru-RU"/>
        </w:rPr>
        <w:t>совершенствования или высшего спортивного может предоставить возможность прохождения сроком до четырех лет (до 10% от количества лиц, проходящих спортивную подготовку).</w:t>
      </w: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5. В группах спортивного совершенствования и высшего спортивного мастерства, совершенствование физической, технико-тактической, психологической и теоретической подготовленности борцов осуществляется преимущественно в условиях учебно-тренировочных сборов по индивидуальным планам, которые будут разрабатываться тренерским и методическим советом, с участием самого обучающегося спортсмена школы. Для успешной реализации целей многолетней подготовки борцов в условиях ГБУ ДО РД «СДЮСШОР по вольной борьбе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им.Г.Гамидова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будут использованы передовые методы и методики обучения¸ тренировки и организации учебно-тренировочного и воспитательного процесса в соответствии с  Федеральными стандартами спортивной подготовки.</w:t>
      </w: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tabs>
          <w:tab w:val="left" w:pos="10915"/>
        </w:tabs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FE764A" w:rsidRDefault="00DD50CE" w:rsidP="00DD50CE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D3573D" w:rsidRDefault="00DD50CE" w:rsidP="00DD50CE">
      <w:pPr>
        <w:ind w:left="36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0CE" w:rsidRPr="003B42FC" w:rsidRDefault="00DD50CE" w:rsidP="00DD50CE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3160C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DD50CE" w:rsidRDefault="00DD50CE" w:rsidP="00DD50CE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B7EB1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Нормативная часть</w:t>
      </w:r>
    </w:p>
    <w:p w:rsidR="00DD50CE" w:rsidRPr="001B7EB1" w:rsidRDefault="00DD50CE" w:rsidP="00DD50CE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Нормативная часть Программы является официальным документом, в соответствии с которыми планируется подготовки спортивного резерва в ГБУ ДО РД «СДЮСШОР по вольной борьбе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им.Г.Гамидова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на основе Федеральных стандартов спортивной подготовки.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Разработан план длительности этапов спортивной подготовки, минимальный возраст лиц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для зачисления на этапы спортивной подготовки и минимальное количество лиц, проходящих 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спортивную подготовку в группах на этапах спортивной подготовки по вольной борьбе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(Приложение №1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соотношение объемов тренировочного процесса по видам спортивной подготовки на этапах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спортивной подготовки по вольной борьбе (Приложение №2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планируемые показатели соревновательной деятельности по вольной борьбе 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(приложение №3 к настоящей  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режимы тренировочной работы;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медицинские, возвратные и психофизические требования к лицам, проходящим спортивную подготовку;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предельные тренировочные нагрузки;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минимальный и предельный объем соревновательной деятельности;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требования к количественному и качественному составу групп подготовки;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объем индивидуальной спортивной подготовки;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структуру годичного цикла;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влияние физических качеств и телосложения на результативность по спортивной борьбе 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(приложение №4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нормативы общей физической и специальной физической подготовки для зачисления в группы 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на этапе начальной подготовки (приложение №5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нормативы общей физической и специальной физической подготовки для зачисления в группы на тренировочном этапе (этапе спортивной специализации), (Приложение №6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(приложение №7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нормативы общей физической и специальной</w:t>
      </w:r>
      <w:r w:rsidRPr="00C00D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физической подготовки для зачисления в группы на этапе высшего спортивного мастерства (приложение №8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нормативы максимального объема тренировочной нагрузки (приложение №9 к настоящей программе);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перечень  тренировочных сборов;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перечень оборудования и спортивного инвентаря, необходимый для прохождения спортивной подготовки (приложение №11 к настоящей программе)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обеспечение спортивной экипировкой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№12 к настоящей программе).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03A6" w:rsidRDefault="000203A6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D50CE" w:rsidRP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D50C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1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ДЛИТЕЛЬНОСТЬ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ЭТАПОВ СПОРТИВНОЙ ПОДГОТОВКИ, МИНИМАЛЬНЫЙ ВОЗРАСТ ЛИЦ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 xml:space="preserve">ДЛЯ ЗАЧИСЛЕНИЯ НА ЭТАПЫ СПОРТИВНОЙ ПОДГОТОВКИ И </w:t>
      </w:r>
      <w:proofErr w:type="gramStart"/>
      <w:r w:rsidRPr="00FE1F53">
        <w:rPr>
          <w:rFonts w:ascii="Calibri" w:hAnsi="Calibri" w:cs="Calibri"/>
          <w:lang w:val="ru-RU"/>
        </w:rPr>
        <w:t>МИНИМАЛЬНОЕ</w:t>
      </w:r>
      <w:proofErr w:type="gramEnd"/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КОЛИЧЕСТВО ЛИЦ, ПРОХОДЯЩИХ СПОРТИВНУЮ ПОДГОТОВКУ В ГРУППАХ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НА ЭТАПАХ СПОРТИВНОЙ ПОДГОТОВКИ ПО ВИДУ СПОРТА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СПОРТИВНАЯ БОРЬБА</w:t>
      </w:r>
    </w:p>
    <w:p w:rsidR="00DD50CE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9"/>
        <w:gridCol w:w="2268"/>
        <w:gridCol w:w="2410"/>
        <w:gridCol w:w="2835"/>
      </w:tblGrid>
      <w:tr w:rsidR="00DD50CE" w:rsidTr="00DD50CE">
        <w:trPr>
          <w:trHeight w:val="800"/>
          <w:tblCellSpacing w:w="5" w:type="nil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Длительность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(в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Минимальный 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возраст </w:t>
            </w:r>
            <w:proofErr w:type="gramStart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>для</w:t>
            </w:r>
            <w:proofErr w:type="gramEnd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зачисления </w:t>
            </w:r>
            <w:proofErr w:type="gramStart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>в</w:t>
            </w:r>
            <w:proofErr w:type="gramEnd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группы (лет)  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Наполняемость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групп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человек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начальной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10    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12 - 15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Тренировочный этап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(этап спортивной   </w:t>
            </w:r>
            <w:proofErr w:type="gramEnd"/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специализации)  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4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12    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10 - 12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совершенствования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14    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4 - 7   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высшего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Без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ограничений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16        </w:t>
            </w:r>
          </w:p>
        </w:tc>
        <w:tc>
          <w:tcPr>
            <w:tcW w:w="2835" w:type="dxa"/>
            <w:tcBorders>
              <w:left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1 - 4   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0203A6" w:rsidRDefault="000203A6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D50CE" w:rsidRP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2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СООТНОШЕНИЕ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 xml:space="preserve">ОБЪЕМОВ ТРЕНИРОВОЧНОГО ПРОЦЕССА ПО ВИДАМ </w:t>
      </w:r>
      <w:proofErr w:type="gramStart"/>
      <w:r w:rsidRPr="00FE1F53">
        <w:rPr>
          <w:rFonts w:ascii="Calibri" w:hAnsi="Calibri" w:cs="Calibri"/>
          <w:lang w:val="ru-RU"/>
        </w:rPr>
        <w:t>СПОРТИВНОЙ</w:t>
      </w:r>
      <w:proofErr w:type="gramEnd"/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ПОДГОТОВКИ НА ЭТАПАХ СПОРТИВНОЙ ПОДГОТОВКИ ПО ВИДУ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СПОРТА СПОРТИВНАЯ БОРЬБА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18"/>
        <w:gridCol w:w="801"/>
        <w:gridCol w:w="992"/>
        <w:gridCol w:w="992"/>
        <w:gridCol w:w="1418"/>
        <w:gridCol w:w="2410"/>
        <w:gridCol w:w="1842"/>
      </w:tblGrid>
      <w:tr w:rsidR="00DD50CE" w:rsidRPr="00DD50CE" w:rsidTr="00DD50CE">
        <w:trPr>
          <w:trHeight w:val="400"/>
          <w:tblCellSpacing w:w="5" w:type="nil"/>
        </w:trPr>
        <w:tc>
          <w:tcPr>
            <w:tcW w:w="23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Разделы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84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Этапы и годы спортивной подготовки           </w:t>
            </w:r>
          </w:p>
        </w:tc>
      </w:tr>
      <w:tr w:rsidR="00DD50CE" w:rsidTr="00DD50CE">
        <w:trPr>
          <w:trHeight w:val="1000"/>
          <w:tblCellSpacing w:w="5" w:type="nil"/>
        </w:trPr>
        <w:tc>
          <w:tcPr>
            <w:tcW w:w="23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начальной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</w:p>
        </w:tc>
        <w:tc>
          <w:tcPr>
            <w:tcW w:w="24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Тренировочный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этап (этап  </w:t>
            </w:r>
            <w:proofErr w:type="gramEnd"/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спортивной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>специализации)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Совершенствования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</w:p>
        </w:tc>
        <w:tc>
          <w:tcPr>
            <w:tcW w:w="184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высшего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Общая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подготовка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43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55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32 -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41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28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16 - 21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9 - 12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31 - 39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Специальная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подготовка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21 - 27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20 - 26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16 - 20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Технико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тактическая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подготовка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26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25 -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24 -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25 - 32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30 - 39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25 - 32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Теоретическая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психологическая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подготовка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5 -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6 - 8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7 - 9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8 - 10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8 - 10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6 - 8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Восстановительные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6 - 7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7 -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13 - 17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13 - 16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8 - 10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Инструкторская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судейская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практика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     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1 - 2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2 - 3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2 - 3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1 - 2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2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Участие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в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соревнованиях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(%)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1 - 2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3 - 5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3 - 6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5 - 6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5 - 7   </w:t>
            </w:r>
          </w:p>
        </w:tc>
      </w:tr>
    </w:tbl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0203A6" w:rsidRDefault="000203A6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0" w:name="Par295"/>
      <w:bookmarkEnd w:id="0"/>
    </w:p>
    <w:p w:rsidR="00DD50CE" w:rsidRP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3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ПЛАНИРУЕМЫЕ ПОКАЗАТЕЛИ</w:t>
      </w:r>
    </w:p>
    <w:p w:rsidR="00DD50CE" w:rsidRPr="00FE1F53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FE1F53">
        <w:rPr>
          <w:rFonts w:ascii="Calibri" w:hAnsi="Calibri" w:cs="Calibri"/>
          <w:lang w:val="ru-RU"/>
        </w:rPr>
        <w:t>СОРЕВНОВАТЕЛЬНОЙ ДЕЯТЕЛЬНОСТИ ПО ВИДУ СПОРТА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СПОРТИВНАЯ БОРЬБА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099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208"/>
        <w:gridCol w:w="844"/>
        <w:gridCol w:w="992"/>
        <w:gridCol w:w="1134"/>
        <w:gridCol w:w="1701"/>
        <w:gridCol w:w="2127"/>
        <w:gridCol w:w="1984"/>
      </w:tblGrid>
      <w:tr w:rsidR="00DD50CE" w:rsidRPr="00DD50CE" w:rsidTr="00DD50CE">
        <w:trPr>
          <w:trHeight w:val="402"/>
          <w:tblCellSpacing w:w="5" w:type="nil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Виды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соревнований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878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Этапы и годы спортивной подготовки           </w:t>
            </w:r>
          </w:p>
        </w:tc>
      </w:tr>
      <w:tr w:rsidR="00DD50CE" w:rsidTr="00DD50CE">
        <w:trPr>
          <w:trHeight w:val="1004"/>
          <w:tblCellSpacing w:w="5" w:type="nil"/>
        </w:trPr>
        <w:tc>
          <w:tcPr>
            <w:tcW w:w="22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начальной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Тренировочный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этап (этап  </w:t>
            </w:r>
            <w:proofErr w:type="gramEnd"/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спортивной  </w:t>
            </w:r>
          </w:p>
          <w:p w:rsidR="00DD50CE" w:rsidRPr="00FE1F53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FE1F53">
              <w:rPr>
                <w:rFonts w:ascii="Courier New" w:hAnsi="Courier New" w:cs="Courier New"/>
                <w:sz w:val="20"/>
                <w:szCs w:val="20"/>
                <w:lang w:val="ru-RU"/>
              </w:rPr>
              <w:t>специализации)</w:t>
            </w:r>
          </w:p>
        </w:tc>
        <w:tc>
          <w:tcPr>
            <w:tcW w:w="21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совершенствования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</w:p>
        </w:tc>
        <w:tc>
          <w:tcPr>
            <w:tcW w:w="198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высшего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DD50CE" w:rsidTr="00DD50CE">
        <w:trPr>
          <w:trHeight w:val="602"/>
          <w:tblCellSpacing w:w="5" w:type="nil"/>
        </w:trPr>
        <w:tc>
          <w:tcPr>
            <w:tcW w:w="22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50CE" w:rsidTr="00DD50CE">
        <w:trPr>
          <w:trHeight w:val="232"/>
          <w:tblCellSpacing w:w="5" w:type="nil"/>
        </w:trPr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Контрольные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3 - 4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4 - 5 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5 - 6  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5 - 6   </w:t>
            </w:r>
          </w:p>
        </w:tc>
      </w:tr>
      <w:tr w:rsidR="00DD50CE" w:rsidTr="00DD50CE">
        <w:trPr>
          <w:trHeight w:val="246"/>
          <w:tblCellSpacing w:w="5" w:type="nil"/>
        </w:trPr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Отборочные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1 - 2 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1 - 2  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1 - 2   </w:t>
            </w:r>
          </w:p>
        </w:tc>
      </w:tr>
      <w:tr w:rsidR="00DD50CE" w:rsidTr="00DD50CE">
        <w:trPr>
          <w:trHeight w:val="232"/>
          <w:tblCellSpacing w:w="5" w:type="nil"/>
        </w:trPr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Основные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1 - 2  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1 - 2   </w:t>
            </w:r>
          </w:p>
        </w:tc>
      </w:tr>
      <w:tr w:rsidR="00DD50CE" w:rsidTr="00DD50CE">
        <w:trPr>
          <w:trHeight w:val="232"/>
          <w:tblCellSpacing w:w="5" w:type="nil"/>
        </w:trPr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Главные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     </w:t>
            </w:r>
          </w:p>
        </w:tc>
      </w:tr>
      <w:tr w:rsidR="00DD50CE" w:rsidTr="00DD50CE">
        <w:trPr>
          <w:trHeight w:val="402"/>
          <w:tblCellSpacing w:w="5" w:type="nil"/>
        </w:trPr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Соревновательных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схваток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8 -12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8 - 12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14 - 38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14 - 38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40 - 44 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40 - 48  </w:t>
            </w:r>
          </w:p>
        </w:tc>
      </w:tr>
    </w:tbl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D50CE" w:rsidRP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Приложение 4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ВЛИЯНИЕ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ФИЗИЧЕСКИХ КАЧЕСТВ И ТЕЛОСЛОЖЕНИЯ НА РЕЗУЛЬТАТИВНОСТЬ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ВИДУ СПОРТА СПОРТИВНАЯ БОРЬБА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04"/>
        <w:gridCol w:w="4111"/>
      </w:tblGrid>
      <w:tr w:rsidR="00DD50CE" w:rsidTr="00DD50CE">
        <w:trPr>
          <w:tblCellSpacing w:w="5" w:type="nil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телосложение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Уровень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влияния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Скоростные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способности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Мышечная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Вестибулярная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устойчивость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Гибкость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2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Координационные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способности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2</w:t>
              </w:r>
            </w:hyperlink>
          </w:p>
        </w:tc>
      </w:tr>
      <w:tr w:rsidR="00DD50CE" w:rsidTr="00DD50CE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Телосложение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hyperlink w:anchor="Par357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1</w:t>
              </w:r>
            </w:hyperlink>
          </w:p>
        </w:tc>
      </w:tr>
    </w:tbl>
    <w:p w:rsidR="00DD50CE" w:rsidRDefault="00DD50CE" w:rsidP="00DD50C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Условные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обозначения</w:t>
      </w:r>
      <w:proofErr w:type="spellEnd"/>
      <w:r>
        <w:rPr>
          <w:rFonts w:ascii="Calibri" w:hAnsi="Calibri" w:cs="Calibri"/>
        </w:rPr>
        <w:t>:</w:t>
      </w:r>
    </w:p>
    <w:p w:rsidR="00DD50CE" w:rsidRPr="00C47F74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ru-RU"/>
        </w:rPr>
      </w:pPr>
      <w:bookmarkStart w:id="1" w:name="Par355"/>
      <w:bookmarkEnd w:id="1"/>
      <w:r w:rsidRPr="00C47F74">
        <w:rPr>
          <w:rFonts w:ascii="Calibri" w:hAnsi="Calibri" w:cs="Calibri"/>
          <w:lang w:val="ru-RU"/>
        </w:rPr>
        <w:t>3 - значительное влияние;</w:t>
      </w:r>
    </w:p>
    <w:p w:rsidR="00DD50CE" w:rsidRPr="00C47F74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ru-RU"/>
        </w:rPr>
      </w:pPr>
      <w:bookmarkStart w:id="2" w:name="Par356"/>
      <w:bookmarkEnd w:id="2"/>
      <w:r w:rsidRPr="00C47F74">
        <w:rPr>
          <w:rFonts w:ascii="Calibri" w:hAnsi="Calibri" w:cs="Calibri"/>
          <w:lang w:val="ru-RU"/>
        </w:rPr>
        <w:t>2 - среднее влияние;</w:t>
      </w:r>
    </w:p>
    <w:p w:rsidR="00DD50CE" w:rsidRPr="00C47F74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ru-RU"/>
        </w:rPr>
      </w:pPr>
      <w:bookmarkStart w:id="3" w:name="Par357"/>
      <w:bookmarkEnd w:id="3"/>
      <w:r w:rsidRPr="00C47F74">
        <w:rPr>
          <w:rFonts w:ascii="Calibri" w:hAnsi="Calibri" w:cs="Calibri"/>
          <w:lang w:val="ru-RU"/>
        </w:rPr>
        <w:t>1 - незначительное влияние.</w:t>
      </w: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lang w:val="ru-RU"/>
        </w:rPr>
      </w:pPr>
    </w:p>
    <w:p w:rsidR="00DD50CE" w:rsidRDefault="00DD50CE" w:rsidP="00DD50CE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lang w:val="ru-RU"/>
        </w:rPr>
      </w:pPr>
    </w:p>
    <w:p w:rsidR="00DD50CE" w:rsidRPr="00DD50CE" w:rsidRDefault="00DD50CE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5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НОРМАТИВЫ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ОБЩЕЙ ФИЗИЧЕСКОЙ И СПЕЦИАЛЬНОЙ ФИЗИЧЕСКОЙ ПОДГОТОВКИ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ДЛЯ ЗАЧИСЛЕНИЯ В ГРУППЫ НА ЭТАПЕ НАЧАЛЬНОЙ ПОДГОТОВКИ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16"/>
        <w:gridCol w:w="7357"/>
      </w:tblGrid>
      <w:tr w:rsidR="00DD50CE" w:rsidTr="00DD50CE">
        <w:trPr>
          <w:trHeight w:val="400"/>
          <w:tblCellSpacing w:w="5" w:type="nil"/>
        </w:trPr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Развиваемое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Контрольные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упражнения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тесты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Быстрота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на 30 м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5,8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60 м 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9,8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Координация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Челночный бег 3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10 м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7,8 с)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400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1 мин. 23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800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3 мин. 20 с)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1500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7 мин. 50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Подтягивание на перекладине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2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Вис на согнутых (угол до 90°) руках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 с) 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Сгибание и разгибание рук в упоре лежа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15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Бросок набивного мяча (3 кг) назад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4,5 м)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Бросок набивного мяча (3 кг) вперед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из-за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головы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3,5 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Силовая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Подъем туловища, лежа на спине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8 раз)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Подъем ног до хвата руками в висе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на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гимнастической стенке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2 раз)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Скоростно-силовые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длину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менее 150 см)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высоту с места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40 см)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Тройной прыжок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4,8 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Подтягивание на перекладине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3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Сгибание и разгибание рук в упоре лежа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Подъем туловища, лежа на спине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</w:tbl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03A6" w:rsidRDefault="000203A6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203A6" w:rsidRDefault="000203A6" w:rsidP="00DD50CE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D50CE" w:rsidRPr="000203A6" w:rsidRDefault="00DD50CE" w:rsidP="000203A6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6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НОРМАТИВЫ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ОБЩЕЙ ФИЗИЧЕСКОЙ И СПЕЦИАЛЬНОЙ ФИЗИЧЕСКОЙ ПОДГОТОВКИ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 xml:space="preserve">ДЛЯ ЗАЧИСЛЕНИЯ В ГРУППЫ </w:t>
      </w:r>
      <w:r w:rsidRPr="003548AD">
        <w:rPr>
          <w:rFonts w:ascii="Calibri" w:hAnsi="Calibri" w:cs="Calibri"/>
          <w:shd w:val="clear" w:color="auto" w:fill="FFFFFF" w:themeFill="background1"/>
          <w:lang w:val="ru-RU"/>
        </w:rPr>
        <w:t>НА ТРЕНИРОВОЧНОМ ЭТАПЕ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(ЭТАПЕ СПОРТИВНОЙ СПЕЦИАЛИЗАЦИИ)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74"/>
        <w:gridCol w:w="7357"/>
      </w:tblGrid>
      <w:tr w:rsidR="00DD50CE" w:rsidTr="00DD50CE">
        <w:trPr>
          <w:trHeight w:val="400"/>
          <w:tblCellSpacing w:w="5" w:type="nil"/>
        </w:trPr>
        <w:tc>
          <w:tcPr>
            <w:tcW w:w="3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Развиваемое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Контрольные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упражнения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тесты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Быстрота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на 30 м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5,6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60 м 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9,6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2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Координация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Челночный бег 3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10 м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7,6 с)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400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1 мин. 21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800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3 мин. 10 с)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1500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7 мин. 40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Подтягивание на перекладине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Сгибание рук в упоре на брусьях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16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Сгибание и разгибание рук в упоре лежа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Бросок набивного мяча (3 кг) назад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(не менее 6 м) 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Бросок набивного мяча (3 кг) вперед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из-за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головы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5,2 м)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Силовая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Подъем ног до хвата руками в висе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на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гимнастической стенке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2 раз)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Скоростно-силовые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длину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менее 160 см)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высоту с места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40 см)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Тройной прыжок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(не менее 5 м) 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Подтягивание на перекладине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Сгибание и разгибание рук в упоре лежа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Подъем туловища, лежа на спине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blCellSpacing w:w="5" w:type="nil"/>
        </w:trPr>
        <w:tc>
          <w:tcPr>
            <w:tcW w:w="32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7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Обязательная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программа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</w:tbl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Default="00DD50CE" w:rsidP="00DD50CE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203A6" w:rsidRDefault="00DD50CE" w:rsidP="000203A6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="000203A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</w:p>
    <w:p w:rsidR="000203A6" w:rsidRDefault="000203A6" w:rsidP="000203A6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D50CE" w:rsidRPr="00DD50CE" w:rsidRDefault="000203A6" w:rsidP="000203A6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="00DD50CE">
        <w:rPr>
          <w:rFonts w:ascii="Times New Roman" w:hAnsi="Times New Roman" w:cs="Times New Roman"/>
          <w:i/>
          <w:sz w:val="24"/>
          <w:szCs w:val="24"/>
          <w:lang w:val="ru-RU"/>
        </w:rPr>
        <w:t>Приложение 7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НОРМАТИВЫ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ОБЩЕЙ ФИЗИЧЕСКОЙ И СПЕЦИАЛЬНОЙ ФИЗИЧЕСКОЙ ПОДГОТОВКИ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ДЛЯ ЗАЧИСЛЕНИЯ В ГРУППЫ НА ЭТАПЕ СОВЕРШЕНСТВОВАНИЯ СПОРТИВНОГО МАСТЕРСТВА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tbl>
      <w:tblPr>
        <w:tblW w:w="0" w:type="auto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32"/>
        <w:gridCol w:w="7074"/>
      </w:tblGrid>
      <w:tr w:rsidR="00DD50CE" w:rsidTr="00DD50CE">
        <w:trPr>
          <w:trHeight w:val="400"/>
          <w:tblCellSpacing w:w="5" w:type="nil"/>
        </w:trPr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Развиваемое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Контрольные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упражнения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тесты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Быстрота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на 30 м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5,4 с)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60 м 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9,4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100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более 14,4 с)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Координация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Челночный бег 3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10 м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7,6 с) 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Максимальный поворот в выпрыгивании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390°) 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400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1 мин. 16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800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2 мин. 48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1500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7 мин. 00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Бег на 2000 м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более 10 мин.)              </w:t>
            </w:r>
          </w:p>
        </w:tc>
      </w:tr>
      <w:tr w:rsidR="00DD50CE" w:rsidRPr="00DD50CE" w:rsidTr="00DD50CE">
        <w:trPr>
          <w:trHeight w:val="4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Бег 2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800 м, 1 мин. отдыха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5 мин. 48 с)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Подтягивание на перекладине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6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Сгибание рук в упоре на брусьях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Сгибание и разгибание рук в упоре лежа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Бросок набивного мяча (3 кг) назад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(не менее 7 м) 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Бросок набивного мяча (3 кг) вперед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из-за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головы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6,3 м)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Силовая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Подъем ног до хвата руками в висе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на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гимнастической стенке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2 раз)               </w:t>
            </w:r>
          </w:p>
        </w:tc>
      </w:tr>
      <w:tr w:rsidR="00DD50CE" w:rsidRPr="00DD50CE" w:rsidTr="00DD50CE">
        <w:trPr>
          <w:trHeight w:val="472"/>
          <w:tblCellSpacing w:w="5" w:type="nil"/>
        </w:trPr>
        <w:tc>
          <w:tcPr>
            <w:tcW w:w="313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Скоростно-силовые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длину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менее 180 см)               </w:t>
            </w:r>
          </w:p>
        </w:tc>
      </w:tr>
      <w:tr w:rsidR="00DD50CE" w:rsidRPr="00DD50CE" w:rsidTr="00DD50CE">
        <w:trPr>
          <w:trHeight w:val="409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высоту с места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47 см)               </w:t>
            </w:r>
          </w:p>
        </w:tc>
      </w:tr>
      <w:tr w:rsidR="00DD50CE" w:rsidRPr="00DD50CE" w:rsidTr="00DD50CE">
        <w:trPr>
          <w:trHeight w:val="515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Тройной прыжок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(не менее 6 м)                </w:t>
            </w:r>
          </w:p>
        </w:tc>
      </w:tr>
      <w:tr w:rsidR="00DD50CE" w:rsidRP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Подтягивание на перекладине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5 раз)         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Сгибание и разгибание рук в упоре лежа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rHeight w:val="400"/>
          <w:tblCellSpacing w:w="5" w:type="nil"/>
        </w:trPr>
        <w:tc>
          <w:tcPr>
            <w:tcW w:w="31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Подъем туловища, лежа на спине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DD50CE">
        <w:trPr>
          <w:tblCellSpacing w:w="5" w:type="nil"/>
        </w:trPr>
        <w:tc>
          <w:tcPr>
            <w:tcW w:w="3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Обязательная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программа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DD50CE" w:rsidTr="00DD50CE">
        <w:trPr>
          <w:tblCellSpacing w:w="5" w:type="nil"/>
        </w:trPr>
        <w:tc>
          <w:tcPr>
            <w:tcW w:w="3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Спортивный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разряд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7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Кандидат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мастера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спорта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</w:tr>
    </w:tbl>
    <w:p w:rsidR="000203A6" w:rsidRPr="000203A6" w:rsidRDefault="000203A6" w:rsidP="000203A6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8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ind w:firstLine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НОРМАТИВЫ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ОБЩЕЙ ФИЗИЧЕСКОЙ И СПЕЦИАЛЬНОЙ ФИЗИЧЕСКОЙ ПОДГОТОВКИ</w:t>
      </w:r>
    </w:p>
    <w:p w:rsidR="00DD50CE" w:rsidRPr="003548AD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r w:rsidRPr="003548AD">
        <w:rPr>
          <w:rFonts w:ascii="Calibri" w:hAnsi="Calibri" w:cs="Calibri"/>
          <w:lang w:val="ru-RU"/>
        </w:rPr>
        <w:t>ДЛЯ ЗАЧИСЛЕНИЯ В ГРУППЫ НА ЭТАПЕ ВЫСШЕГО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3548AD">
        <w:rPr>
          <w:rFonts w:ascii="Calibri" w:hAnsi="Calibri" w:cs="Calibri"/>
        </w:rPr>
        <w:t>СПОРТИВНОГО МАСТЕРСТВА</w:t>
      </w:r>
    </w:p>
    <w:p w:rsidR="00DD50CE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10773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7371"/>
      </w:tblGrid>
      <w:tr w:rsidR="00DD50CE" w:rsidTr="000203A6">
        <w:trPr>
          <w:trHeight w:val="400"/>
          <w:tblCellSpacing w:w="5" w:type="nil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Развиваемое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Контрольные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упражнения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тесты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Быстрота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на 30 м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5,2 с)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60 м 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8,8 с)               </w:t>
            </w:r>
          </w:p>
        </w:tc>
      </w:tr>
      <w:tr w:rsidR="00DD50CE" w:rsidRPr="00DD50CE" w:rsidTr="000203A6">
        <w:trPr>
          <w:trHeight w:val="4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100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более 13,8 с)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Координация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Челночный бег 3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10 м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более 7,1 с)               </w:t>
            </w:r>
          </w:p>
        </w:tc>
      </w:tr>
      <w:tr w:rsidR="00DD50CE" w:rsidRPr="00DD50CE" w:rsidTr="000203A6">
        <w:trPr>
          <w:trHeight w:val="4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Максимальный поворот в выпрыгивании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450°) 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400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1 мин. 14 с)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Бег 800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2 мин. 44 с)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Бег 1500 м  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6 мин. 20 с)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Бег на 2000 м    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более 10 мин.)              </w:t>
            </w:r>
          </w:p>
        </w:tc>
      </w:tr>
      <w:tr w:rsidR="00DD50CE" w:rsidRPr="00DD50CE" w:rsidTr="000203A6">
        <w:trPr>
          <w:trHeight w:val="4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Бег 2 </w:t>
            </w: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800 м, 1 мин. отдыха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(не более 5 мин. 32 с)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Подтягивание на перекладине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8 раз)               </w:t>
            </w:r>
          </w:p>
        </w:tc>
      </w:tr>
      <w:tr w:rsid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Сгибание рук в упоре на брусьях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27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Сгибание и разгибание рук в упоре лежа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48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RPr="00DD50CE" w:rsidTr="000203A6">
        <w:trPr>
          <w:trHeight w:val="331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Бросок набивного мяча (3 кг) назад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(не менее 9 м)                </w:t>
            </w:r>
          </w:p>
        </w:tc>
      </w:tr>
      <w:tr w:rsid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Бросок набивного мяча (3 кг) вперед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из-за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головы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8 м) 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Силовая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выносливость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Подъем ног до хвата руками в висе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на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гимнастической стенке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6 раз)               </w:t>
            </w:r>
          </w:p>
        </w:tc>
      </w:tr>
      <w:tr w:rsidR="00DD50CE" w:rsidRPr="00DD50CE" w:rsidTr="000203A6">
        <w:trPr>
          <w:trHeight w:val="430"/>
          <w:tblCellSpacing w:w="5" w:type="nil"/>
        </w:trPr>
        <w:tc>
          <w:tcPr>
            <w:tcW w:w="340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Скоростно-силовые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качества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длину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(не менее 200 см)               </w:t>
            </w:r>
          </w:p>
        </w:tc>
      </w:tr>
      <w:tr w:rsidR="00DD50CE" w:rsidRPr="00DD50CE" w:rsidTr="000203A6">
        <w:trPr>
          <w:trHeight w:val="383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Прыжок в высоту с места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52 см)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Тройной прыжок с места       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6,2 м)               </w:t>
            </w:r>
          </w:p>
        </w:tc>
      </w:tr>
      <w:tr w:rsidR="00DD50CE" w:rsidRPr="00DD50CE" w:rsidTr="000203A6">
        <w:trPr>
          <w:trHeight w:val="6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Подтягивание на перекладине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(не менее 8 раз)               </w:t>
            </w:r>
          </w:p>
        </w:tc>
      </w:tr>
      <w:tr w:rsidR="00DD50CE" w:rsidTr="000203A6">
        <w:trPr>
          <w:trHeight w:val="375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Сгибание и разгибание рук в упоре лежа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18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</w:t>
            </w:r>
          </w:p>
        </w:tc>
      </w:tr>
      <w:tr w:rsidR="00DD50CE" w:rsidTr="000203A6">
        <w:trPr>
          <w:trHeight w:val="400"/>
          <w:tblCellSpacing w:w="5" w:type="nil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Подъем туловища, лежа на спине за 20 </w:t>
            </w:r>
            <w:proofErr w:type="gramStart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>с</w:t>
            </w:r>
            <w:proofErr w:type="gramEnd"/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менее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11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раз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              </w:t>
            </w:r>
          </w:p>
        </w:tc>
      </w:tr>
      <w:tr w:rsidR="00DD50CE" w:rsidTr="000203A6">
        <w:trPr>
          <w:tblCellSpacing w:w="5" w:type="nil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Обязательная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техническая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программа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DD50CE" w:rsidTr="000203A6">
        <w:trPr>
          <w:trHeight w:val="400"/>
          <w:tblCellSpacing w:w="5" w:type="nil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Спортивное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звание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Мастер спорта России, мастер спорта России  </w:t>
            </w:r>
          </w:p>
          <w:p w:rsidR="00DD50CE" w:rsidRPr="003548AD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3548AD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международного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3548AD">
              <w:rPr>
                <w:rFonts w:ascii="Courier New" w:hAnsi="Courier New" w:cs="Courier New"/>
                <w:sz w:val="20"/>
                <w:szCs w:val="20"/>
              </w:rPr>
              <w:t>класса</w:t>
            </w:r>
            <w:proofErr w:type="spellEnd"/>
            <w:r w:rsidRPr="003548AD"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</w:tr>
    </w:tbl>
    <w:p w:rsidR="00DD50CE" w:rsidRPr="000203A6" w:rsidRDefault="000203A6" w:rsidP="000203A6">
      <w:pPr>
        <w:ind w:firstLine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9</w:t>
      </w:r>
    </w:p>
    <w:p w:rsidR="00DD50CE" w:rsidRDefault="00DD50CE" w:rsidP="00DD50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НОРМАТИВЫ МАКСИМАЛЬНОГО ОБЪЕМА ТРЕНИРОВОЧНОЙ НАГРУЗКИ</w:t>
      </w:r>
    </w:p>
    <w:p w:rsidR="00DD50CE" w:rsidRDefault="00DD50CE" w:rsidP="00DD50C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586"/>
        <w:gridCol w:w="966"/>
        <w:gridCol w:w="992"/>
        <w:gridCol w:w="1559"/>
        <w:gridCol w:w="1418"/>
        <w:gridCol w:w="2551"/>
        <w:gridCol w:w="1985"/>
      </w:tblGrid>
      <w:tr w:rsidR="00DD50CE" w:rsidRPr="00DD50CE" w:rsidTr="00DD50CE">
        <w:trPr>
          <w:trHeight w:val="400"/>
          <w:tblCellSpacing w:w="5" w:type="nil"/>
        </w:trPr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норматив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94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      Этапы и годы спортивной подготовки              </w:t>
            </w:r>
          </w:p>
        </w:tc>
      </w:tr>
      <w:tr w:rsidR="00DD50CE" w:rsidTr="00DD50CE">
        <w:trPr>
          <w:trHeight w:val="1000"/>
          <w:tblCellSpacing w:w="5" w:type="nil"/>
        </w:trPr>
        <w:tc>
          <w:tcPr>
            <w:tcW w:w="15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95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начальной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Тренировочный 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этап (этап   </w:t>
            </w:r>
            <w:proofErr w:type="gramEnd"/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спортивной  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специализации) </w:t>
            </w:r>
          </w:p>
        </w:tc>
        <w:tc>
          <w:tcPr>
            <w:tcW w:w="25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совершенствования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Этап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высшего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мастерства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15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года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Свыше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двух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2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1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часов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в 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неделю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28       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32  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1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тренировок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неделю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</w:t>
            </w:r>
          </w:p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3 - 5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9 - 12 </w:t>
            </w:r>
          </w:p>
          <w:p w:rsidR="00DD50CE" w:rsidRPr="00243A25" w:rsidRDefault="00DD50CE" w:rsidP="00DD50CE">
            <w:pPr>
              <w:tabs>
                <w:tab w:val="left" w:pos="815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ab/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9 - 14     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9 - 14    </w:t>
            </w:r>
          </w:p>
        </w:tc>
      </w:tr>
      <w:tr w:rsidR="00DD50CE" w:rsidTr="00DD50CE">
        <w:trPr>
          <w:trHeight w:val="600"/>
          <w:tblCellSpacing w:w="5" w:type="nil"/>
        </w:trPr>
        <w:tc>
          <w:tcPr>
            <w:tcW w:w="1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Общее  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количество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>часов в год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312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468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624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1040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1456      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1664     </w:t>
            </w:r>
          </w:p>
        </w:tc>
      </w:tr>
      <w:tr w:rsidR="00DD50CE" w:rsidTr="00DD50CE">
        <w:trPr>
          <w:trHeight w:val="800"/>
          <w:tblCellSpacing w:w="5" w:type="nil"/>
        </w:trPr>
        <w:tc>
          <w:tcPr>
            <w:tcW w:w="1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Общее  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количество </w:t>
            </w:r>
          </w:p>
          <w:p w:rsidR="00DD50CE" w:rsidRPr="00D35848" w:rsidRDefault="00DD50CE" w:rsidP="00DD50C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тренировок в год   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D35848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208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260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312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624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728       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0CE" w:rsidRDefault="00DD50CE" w:rsidP="00DD50C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728     </w:t>
            </w:r>
          </w:p>
        </w:tc>
      </w:tr>
    </w:tbl>
    <w:p w:rsidR="000203A6" w:rsidRDefault="000203A6" w:rsidP="00DD50CE">
      <w:pPr>
        <w:ind w:firstLine="0"/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P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DD50CE" w:rsidRDefault="00DD50CE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40855" cy="9487357"/>
            <wp:effectExtent l="19050" t="0" r="0" b="0"/>
            <wp:docPr id="2" name="Рисунок 2" descr="D:\новая папка\завуч\программа 2016\0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завуч\программа 2016\009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40855" cy="9487357"/>
            <wp:effectExtent l="19050" t="0" r="0" b="0"/>
            <wp:docPr id="4" name="Рисунок 4" descr="D:\новая папка\завуч\программа 2016\0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завуч\программа 2016\009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Приложение</w:t>
      </w:r>
      <w:proofErr w:type="spellEnd"/>
      <w:r>
        <w:rPr>
          <w:rFonts w:ascii="Calibri" w:hAnsi="Calibri" w:cs="Calibri"/>
        </w:rPr>
        <w:t xml:space="preserve"> N 11</w:t>
      </w:r>
    </w:p>
    <w:p w:rsidR="000203A6" w:rsidRDefault="000203A6" w:rsidP="000203A6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0203A6" w:rsidRPr="000203A6" w:rsidRDefault="000203A6" w:rsidP="000203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bookmarkStart w:id="4" w:name="Par841"/>
      <w:bookmarkEnd w:id="4"/>
      <w:r w:rsidRPr="000203A6">
        <w:rPr>
          <w:rFonts w:ascii="Calibri" w:hAnsi="Calibri" w:cs="Calibri"/>
          <w:lang w:val="ru-RU"/>
        </w:rPr>
        <w:t>ОБОРУДОВАНИЕ И СПОРТИВНЫЙ ИНВЕНТАРЬ,</w:t>
      </w:r>
    </w:p>
    <w:p w:rsidR="000203A6" w:rsidRPr="000203A6" w:rsidRDefault="000203A6" w:rsidP="000203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  <w:proofErr w:type="gramStart"/>
      <w:r w:rsidRPr="000203A6">
        <w:rPr>
          <w:rFonts w:ascii="Calibri" w:hAnsi="Calibri" w:cs="Calibri"/>
          <w:lang w:val="ru-RU"/>
        </w:rPr>
        <w:t>НЕОБХОДИМЫЙ</w:t>
      </w:r>
      <w:proofErr w:type="gramEnd"/>
      <w:r w:rsidRPr="000203A6">
        <w:rPr>
          <w:rFonts w:ascii="Calibri" w:hAnsi="Calibri" w:cs="Calibri"/>
          <w:lang w:val="ru-RU"/>
        </w:rPr>
        <w:t xml:space="preserve"> ДЛЯ ПРОХОЖДЕНИЯ СПОРТИВНОЙ ПОДГОТОВКИ</w:t>
      </w:r>
    </w:p>
    <w:p w:rsidR="000203A6" w:rsidRPr="000203A6" w:rsidRDefault="000203A6" w:rsidP="000203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ru-RU"/>
        </w:rPr>
      </w:pPr>
    </w:p>
    <w:tbl>
      <w:tblPr>
        <w:tblW w:w="951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32"/>
        <w:gridCol w:w="4880"/>
        <w:gridCol w:w="1830"/>
        <w:gridCol w:w="2074"/>
      </w:tblGrid>
      <w:tr w:rsidR="000203A6" w:rsidTr="00C8392C">
        <w:trPr>
          <w:trHeight w:val="400"/>
          <w:tblCellSpacing w:w="5" w:type="nil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N  </w:t>
            </w:r>
          </w:p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п/п </w:t>
            </w:r>
          </w:p>
        </w:tc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Единица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измерения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изделий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0203A6" w:rsidTr="00C8392C">
        <w:trPr>
          <w:tblCellSpacing w:w="5" w:type="nil"/>
        </w:trPr>
        <w:tc>
          <w:tcPr>
            <w:tcW w:w="951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848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оборудование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инвентарь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Ковер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борцовский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12 x 12 м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RPr="000203A6" w:rsidTr="00C8392C">
        <w:trPr>
          <w:tblCellSpacing w:w="5" w:type="nil"/>
        </w:trPr>
        <w:tc>
          <w:tcPr>
            <w:tcW w:w="951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Pr="000203A6" w:rsidRDefault="000203A6" w:rsidP="00C8392C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bookmarkStart w:id="6" w:name="Par852"/>
            <w:bookmarkEnd w:id="6"/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 Дополнительные и вспомогательные технические средства обучения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Весы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200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P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Гантели массивные от 0,5 до 5 кг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Гири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спортивные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16, 24 и 32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Зеркало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 x 3 м  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P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Игла для накачивания спортивных мячей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7. 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Кушетка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массажная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Манекены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тренировочные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для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борьбы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Мяч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баскетбольный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Мяч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футбольный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</w:t>
            </w:r>
          </w:p>
        </w:tc>
      </w:tr>
      <w:tr w:rsidR="000203A6" w:rsidTr="00C8392C">
        <w:trPr>
          <w:trHeight w:val="400"/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P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proofErr w:type="gramStart"/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Насос универсальный (для накачивания  </w:t>
            </w:r>
            <w:proofErr w:type="gramEnd"/>
          </w:p>
          <w:p w:rsidR="000203A6" w:rsidRP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спортивных мячей)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0203A6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Скакалка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гимнастическая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15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Скамейка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гимнастическая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Стеллаж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для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хранения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гантелей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Стенка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гимнастическая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       </w:t>
            </w:r>
          </w:p>
        </w:tc>
      </w:tr>
      <w:tr w:rsidR="000203A6" w:rsidTr="00C8392C">
        <w:trPr>
          <w:trHeight w:val="400"/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Табло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информационное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световое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электронное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Урна-плевательница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штук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  <w:tr w:rsidR="000203A6" w:rsidTr="00C8392C">
        <w:trPr>
          <w:trHeight w:val="400"/>
          <w:tblCellSpacing w:w="5" w:type="nil"/>
        </w:trPr>
        <w:tc>
          <w:tcPr>
            <w:tcW w:w="7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18. </w:t>
            </w:r>
          </w:p>
        </w:tc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Штанга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тяжелоатлетическая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тренировочная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комплект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03A6" w:rsidRDefault="000203A6" w:rsidP="00C839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       </w:t>
            </w:r>
          </w:p>
        </w:tc>
      </w:tr>
    </w:tbl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40855" cy="9487357"/>
            <wp:effectExtent l="19050" t="0" r="0" b="0"/>
            <wp:docPr id="5" name="Рисунок 5" descr="D:\новая папка\завуч\программа 2016\00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завуч\программа 2016\009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rPr>
          <w:lang w:val="ru-RU"/>
        </w:rPr>
      </w:pPr>
    </w:p>
    <w:p w:rsidR="000203A6" w:rsidRDefault="000203A6" w:rsidP="000203A6">
      <w:pPr>
        <w:ind w:left="142" w:firstLine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4FD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Воспитательная работа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203A6" w:rsidRDefault="000203A6" w:rsidP="000203A6">
      <w:pPr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 данном разделе отражены основные средства, методы, различные формы и приемы воспитательной работы психологической подготовки  обучающихся в различных группах.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Возрастание роли физической культуры как средства воспитания  обучающихся юных спортсменов является</w:t>
      </w:r>
      <w:r w:rsidRPr="005E71B7">
        <w:rPr>
          <w:lang w:val="ru-RU"/>
        </w:rPr>
        <w:t xml:space="preserve"> </w:t>
      </w:r>
      <w:r w:rsidRPr="005E71B7">
        <w:rPr>
          <w:rFonts w:ascii="Times New Roman" w:hAnsi="Times New Roman" w:cs="Times New Roman"/>
          <w:sz w:val="24"/>
          <w:szCs w:val="24"/>
          <w:lang w:val="ru-RU"/>
        </w:rPr>
        <w:t xml:space="preserve">единство воспитательных воздействий, направленных на формирование личности юного спортсмена, итог комплексного влияния факторов социальной системы воспитания, в том числе: семьи, образовательной школы, коллектива </w:t>
      </w:r>
      <w:r>
        <w:rPr>
          <w:rFonts w:ascii="Times New Roman" w:hAnsi="Times New Roman" w:cs="Times New Roman"/>
          <w:sz w:val="24"/>
          <w:szCs w:val="24"/>
          <w:lang w:val="ru-RU"/>
        </w:rPr>
        <w:t>тренеров-преподавателей.</w:t>
      </w:r>
    </w:p>
    <w:p w:rsidR="000203A6" w:rsidRDefault="000203A6" w:rsidP="000203A6">
      <w:pPr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 концепции развития физической культуры и спорта в Российской Федерации, принятой Правительством Российской Федерации отмечается, что всестороннее и эффективное развитие  физической культуры  и спорта является важной составляющей частью государственной  социально-экономической политики.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Основная цель политики государства в области физической культуры и спорта – оздоровлении нации, формирование здорового образа жизни населения, гармоничное воспитание здорового, физически крепкого поколения. Воспитание юных спортсменов   в учреждении - есть процесс целенаправленного и организованного воздействия тренеров-преподавателей, представителей руководителей спорта учреждения, общественных организаций на сознание, чувства, волю спортсменов и спортивного коллектива учреждения в целях развития высоких эмоционально-волевых и морально-политических качеств, обеспечивающих успешное выступление в спортивных соревнованиях.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 связи с этим, главная цель развитие качеств личности гражданин, отвечающих социально-государственным интересам России, чувства коллективизма, дисциплинированности и трудолюбия; в развитии качеств  личности гражданина, спортсмена-профессионала, способного самоотверженно в сложнейших условиях соревновательной обстановки вести спортивную борьбу за победу во имя родины, верности спортивному долгу, гордости и ответственности за принадлежности к своей школе,  городу,  Дагестану,  России.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Важную роль в нравственном воспитании обучающихся спортсменов играет непосредственно спортивная деятельность, которая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представляет большие возможности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воспитания всех этих качеств, планированием воспитательных мероприятий, контроле и оценкой морально-психологического состояния спортсменов.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46236">
        <w:rPr>
          <w:b/>
          <w:bCs/>
          <w:i/>
          <w:iCs/>
          <w:color w:val="FFFFFF"/>
          <w:lang w:val="ru-RU" w:eastAsia="ru-RU" w:bidi="ar-SA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>Методологические и методические принципы воспитания: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br/>
        <w:t xml:space="preserve">1. 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t>Общечеловеческие ценности, национальная, патриотическая идея, приоритет личности.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2. Педагогические принципы воспитания:</w:t>
      </w:r>
      <w:r w:rsidRPr="00B46236">
        <w:rPr>
          <w:rFonts w:ascii="Times New Roman" w:hAnsi="Times New Roman" w:cs="Times New Roman"/>
          <w:sz w:val="24"/>
          <w:szCs w:val="24"/>
        </w:rPr>
        <w:t> 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гуманистический характер;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воспитание в процессе спортивной деятельности;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индивидуальный подход;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воспитание в коллективе и через коллектив;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сочетание требовательности с уважением личности юных спортсменов;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компл</w:t>
      </w:r>
      <w:r>
        <w:rPr>
          <w:rFonts w:ascii="Times New Roman" w:hAnsi="Times New Roman" w:cs="Times New Roman"/>
          <w:sz w:val="24"/>
          <w:szCs w:val="24"/>
          <w:lang w:val="ru-RU"/>
        </w:rPr>
        <w:t>ексный подход к воспитанию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  <w:t>- единство обучения и воспитания.</w:t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623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t>Главные направления воспитательного процесса: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государственно-патриотическое;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нравственное;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профессиональны</w:t>
      </w:r>
      <w:r>
        <w:rPr>
          <w:rFonts w:ascii="Times New Roman" w:hAnsi="Times New Roman" w:cs="Times New Roman"/>
          <w:sz w:val="24"/>
          <w:szCs w:val="24"/>
          <w:lang w:val="ru-RU"/>
        </w:rPr>
        <w:t>е качества;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- социально-патриотические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социально-правовое;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социально-психологическое</w:t>
      </w:r>
      <w:proofErr w:type="gramStart"/>
      <w:r w:rsidRPr="00981E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t>Основные задачи воспитания: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мировоззренческая подготовка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приобщение спортсменов к истории, традициям, культурным ценностям Отечества, россий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ского спорта, 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t>формирование потребности в их приумножении;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- преданность идеалам Отечества;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развитие стремления следовать нормам гуманистической морали, культуры межличностных отношений, уважения к товарищам по команде независимо от их национальности и вероисповедания;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  <w:t>- формирование убежденности в необходимости спортивной дисциплины, выполнения требований тренера;</w:t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1EB2">
        <w:rPr>
          <w:rFonts w:ascii="Times New Roman" w:hAnsi="Times New Roman" w:cs="Times New Roman"/>
          <w:sz w:val="24"/>
          <w:szCs w:val="24"/>
          <w:lang w:val="ru-RU"/>
        </w:rPr>
        <w:lastRenderedPageBreak/>
        <w:t>- развитие потребности в здоровом образе жизни, готовности и способности переносить большие физические и психические нагрузки.</w:t>
      </w:r>
      <w:r w:rsidRPr="00B46236">
        <w:rPr>
          <w:rFonts w:ascii="Times New Roman" w:hAnsi="Times New Roman" w:cs="Times New Roman"/>
          <w:sz w:val="24"/>
          <w:szCs w:val="24"/>
        </w:rPr>
        <w:t> 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Социально-психологические  особенности  спортсменов  и  тренеров.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Эти особенности характеризуются следующими чертами: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 xml:space="preserve">преданность идеалам Отечества, основывающаяся на осознанном понимании целей и задач </w:t>
      </w:r>
    </w:p>
    <w:p w:rsidR="000203A6" w:rsidRPr="002C0187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>, на единстве личных и общественных интересов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>высокое чувство общественного долга, лежащее в основе культурно нравственного поведения</w:t>
      </w:r>
    </w:p>
    <w:p w:rsidR="000203A6" w:rsidRPr="002C0187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C0187">
        <w:rPr>
          <w:rFonts w:ascii="Times New Roman" w:hAnsi="Times New Roman" w:cs="Times New Roman"/>
          <w:sz w:val="24"/>
          <w:szCs w:val="24"/>
          <w:lang w:val="ru-RU"/>
        </w:rPr>
        <w:t xml:space="preserve"> и всех видов деятельности спортсменов и тренеров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203A6" w:rsidRPr="002C0187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 xml:space="preserve">мировоззрение как сердцевина духовного облика </w:t>
      </w:r>
      <w:r>
        <w:rPr>
          <w:rFonts w:ascii="Times New Roman" w:hAnsi="Times New Roman" w:cs="Times New Roman"/>
          <w:sz w:val="24"/>
          <w:szCs w:val="24"/>
          <w:lang w:val="ru-RU"/>
        </w:rPr>
        <w:t>спортсмена;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постоянное стремление к повышению общеобразовательных и профессиональных знаний, </w:t>
      </w:r>
    </w:p>
    <w:p w:rsidR="000203A6" w:rsidRDefault="000203A6" w:rsidP="000203A6">
      <w:pPr>
        <w:ind w:left="142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0187">
        <w:rPr>
          <w:rFonts w:ascii="Times New Roman" w:hAnsi="Times New Roman" w:cs="Times New Roman"/>
          <w:sz w:val="24"/>
          <w:szCs w:val="24"/>
          <w:lang w:val="ru-RU"/>
        </w:rPr>
        <w:t>умений и навыков к творчеству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203A6" w:rsidRPr="007E4C3C" w:rsidRDefault="000203A6" w:rsidP="000203A6">
      <w:pPr>
        <w:ind w:left="142" w:firstLine="0"/>
        <w:rPr>
          <w:lang w:val="ru-RU"/>
        </w:rPr>
      </w:pPr>
      <w:r w:rsidRPr="00830FE7">
        <w:rPr>
          <w:lang w:val="ru-RU"/>
        </w:rPr>
        <w:br/>
      </w:r>
      <w:r>
        <w:rPr>
          <w:lang w:val="ru-RU"/>
        </w:rPr>
        <w:t xml:space="preserve">   </w:t>
      </w:r>
      <w:r w:rsidRPr="00830FE7">
        <w:rPr>
          <w:lang w:val="ru-RU"/>
        </w:rPr>
        <w:t xml:space="preserve">Организация, методика анализа и оценки состояния воспитательной работы в </w:t>
      </w:r>
      <w:r>
        <w:rPr>
          <w:lang w:val="ru-RU"/>
        </w:rPr>
        <w:t>учреждении.</w:t>
      </w:r>
      <w:r w:rsidRPr="00830FE7">
        <w:rPr>
          <w:lang w:val="ru-RU"/>
        </w:rPr>
        <w:br/>
        <w:t xml:space="preserve">Для реализации цели воспитательной работы в </w:t>
      </w:r>
      <w:r>
        <w:rPr>
          <w:lang w:val="ru-RU"/>
        </w:rPr>
        <w:t>учреждении</w:t>
      </w:r>
      <w:r w:rsidRPr="00830FE7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830FE7">
        <w:rPr>
          <w:lang w:val="ru-RU"/>
        </w:rPr>
        <w:t>необходима ее четкая организация, творческое использование различных форм и методов работы, эффективное функционирование всей системы воспитания, основой которой является деятельность ответственных специалистов по воспитанию спортсменов, методика анализа и оценки состояния воспитательной работы.</w:t>
      </w:r>
      <w:r w:rsidRPr="00830FE7">
        <w:rPr>
          <w:lang w:val="ru-RU"/>
        </w:rPr>
        <w:br/>
      </w:r>
      <w:r w:rsidRPr="00830FE7">
        <w:rPr>
          <w:lang w:val="ru-RU"/>
        </w:rPr>
        <w:br/>
      </w:r>
      <w:r>
        <w:rPr>
          <w:lang w:val="ru-RU"/>
        </w:rPr>
        <w:t xml:space="preserve">   </w:t>
      </w:r>
      <w:r w:rsidRPr="00830FE7">
        <w:rPr>
          <w:lang w:val="ru-RU"/>
        </w:rPr>
        <w:t>Организация</w:t>
      </w:r>
      <w:r w:rsidRPr="00830FE7">
        <w:t> </w:t>
      </w:r>
      <w:r w:rsidRPr="00830FE7">
        <w:rPr>
          <w:lang w:val="ru-RU"/>
        </w:rPr>
        <w:t>воспитательной работы предполагает:</w:t>
      </w:r>
      <w:r w:rsidRPr="00830FE7">
        <w:rPr>
          <w:lang w:val="ru-RU"/>
        </w:rPr>
        <w:br/>
        <w:t xml:space="preserve">- анализ исходного уровня воспитанности </w:t>
      </w:r>
      <w:r>
        <w:rPr>
          <w:lang w:val="ru-RU"/>
        </w:rPr>
        <w:t xml:space="preserve">спортсменов, </w:t>
      </w:r>
      <w:r w:rsidRPr="00830FE7">
        <w:rPr>
          <w:lang w:val="ru-RU"/>
        </w:rPr>
        <w:t>изучение документов, беседы со спортсменами, наблюдение за ними, социологический опрос, анализ поступков и поведения атле</w:t>
      </w:r>
      <w:r>
        <w:rPr>
          <w:lang w:val="ru-RU"/>
        </w:rPr>
        <w:t>тов в различных ситуациях</w:t>
      </w:r>
      <w:r w:rsidRPr="00830FE7">
        <w:rPr>
          <w:lang w:val="ru-RU"/>
        </w:rPr>
        <w:t>;</w:t>
      </w:r>
      <w:r w:rsidRPr="00830FE7">
        <w:rPr>
          <w:lang w:val="ru-RU"/>
        </w:rPr>
        <w:br/>
        <w:t>- выбор и применение оптимальных методов, форм и средств воспитательного воздействия;</w:t>
      </w:r>
      <w:r w:rsidRPr="00830FE7">
        <w:rPr>
          <w:lang w:val="ru-RU"/>
        </w:rPr>
        <w:br/>
        <w:t xml:space="preserve">- планирование работы на основе использования всех возможностей системы воспитания в </w:t>
      </w:r>
      <w:r>
        <w:rPr>
          <w:lang w:val="ru-RU"/>
        </w:rPr>
        <w:t>учреждении</w:t>
      </w:r>
      <w:r w:rsidRPr="00830FE7">
        <w:rPr>
          <w:lang w:val="ru-RU"/>
        </w:rPr>
        <w:t>;</w:t>
      </w:r>
      <w:r w:rsidRPr="00830FE7">
        <w:rPr>
          <w:lang w:val="ru-RU"/>
        </w:rPr>
        <w:br/>
        <w:t xml:space="preserve">- анализ и обобщение результатов воспитательной работы и формулирования предложений по дальнейшему совершенствованию </w:t>
      </w:r>
      <w:r>
        <w:rPr>
          <w:lang w:val="ru-RU"/>
        </w:rPr>
        <w:t xml:space="preserve">или устранению недостатков </w:t>
      </w:r>
      <w:r w:rsidRPr="00830FE7">
        <w:rPr>
          <w:lang w:val="ru-RU"/>
        </w:rPr>
        <w:t xml:space="preserve"> воспитания спортсменов;</w:t>
      </w:r>
      <w:r w:rsidRPr="00830FE7">
        <w:rPr>
          <w:lang w:val="ru-RU"/>
        </w:rPr>
        <w:br/>
        <w:t>- обучение практике воспитательной работы всех, кто непосредственно оказывает воспитател</w:t>
      </w:r>
      <w:r>
        <w:rPr>
          <w:lang w:val="ru-RU"/>
        </w:rPr>
        <w:t>ьное воздействие на спортсменов.</w:t>
      </w:r>
      <w:r w:rsidRPr="00830FE7">
        <w:rPr>
          <w:lang w:val="ru-RU"/>
        </w:rPr>
        <w:br/>
      </w:r>
      <w:r w:rsidRPr="00830FE7">
        <w:rPr>
          <w:lang w:val="ru-RU"/>
        </w:rPr>
        <w:br/>
      </w:r>
      <w:r>
        <w:rPr>
          <w:lang w:val="ru-RU"/>
        </w:rPr>
        <w:t xml:space="preserve">   </w:t>
      </w:r>
      <w:r w:rsidRPr="00830FE7">
        <w:rPr>
          <w:lang w:val="ru-RU"/>
        </w:rPr>
        <w:t>Методы и формы</w:t>
      </w:r>
      <w:r w:rsidRPr="00830FE7">
        <w:t> </w:t>
      </w:r>
      <w:r w:rsidRPr="00830FE7">
        <w:rPr>
          <w:lang w:val="ru-RU"/>
        </w:rPr>
        <w:t>воспитательной работы включают: убеждение; упражнение; пример; поощрение; принуждение, наказание.</w:t>
      </w:r>
      <w:r w:rsidRPr="00830FE7">
        <w:rPr>
          <w:lang w:val="ru-RU"/>
        </w:rPr>
        <w:br/>
      </w:r>
      <w:r w:rsidRPr="00830FE7">
        <w:rPr>
          <w:lang w:val="ru-RU"/>
        </w:rPr>
        <w:br/>
      </w:r>
      <w:proofErr w:type="gramStart"/>
      <w:r>
        <w:rPr>
          <w:lang w:val="ru-RU"/>
        </w:rPr>
        <w:t>Ф</w:t>
      </w:r>
      <w:r w:rsidRPr="00830FE7">
        <w:rPr>
          <w:lang w:val="ru-RU"/>
        </w:rPr>
        <w:t>орм</w:t>
      </w:r>
      <w:r>
        <w:rPr>
          <w:lang w:val="ru-RU"/>
        </w:rPr>
        <w:t>ы</w:t>
      </w:r>
      <w:r w:rsidRPr="00830FE7">
        <w:rPr>
          <w:lang w:val="ru-RU"/>
        </w:rPr>
        <w:t xml:space="preserve"> воспитательной работы:</w:t>
      </w:r>
      <w:r w:rsidRPr="00830FE7">
        <w:rPr>
          <w:lang w:val="ru-RU"/>
        </w:rPr>
        <w:br/>
        <w:t>- индивидуальные и коллективные беседы;</w:t>
      </w:r>
      <w:r w:rsidRPr="00830FE7">
        <w:rPr>
          <w:lang w:val="ru-RU"/>
        </w:rPr>
        <w:br/>
        <w:t>- информирование спортсменов по проблемам военно-политической обстановки в стране, в мире, социальной ситуации в обществе, хода государственных реформ в стране, и в частности в спорте;</w:t>
      </w:r>
      <w:r>
        <w:rPr>
          <w:lang w:val="ru-RU"/>
        </w:rPr>
        <w:t xml:space="preserve"> </w:t>
      </w:r>
      <w:r w:rsidRPr="00830FE7">
        <w:rPr>
          <w:lang w:val="ru-RU"/>
        </w:rPr>
        <w:br/>
        <w:t>- собрание с различными категориями специалистов, работающих со спортсменами</w:t>
      </w:r>
      <w:r>
        <w:rPr>
          <w:lang w:val="ru-RU"/>
        </w:rPr>
        <w:t xml:space="preserve">; </w:t>
      </w:r>
      <w:r w:rsidRPr="00830FE7">
        <w:rPr>
          <w:lang w:val="ru-RU"/>
        </w:rPr>
        <w:br/>
        <w:t xml:space="preserve">- проведение встреч юных спортсменов с выдающимися политиками, учеными, артистами, представителями религиозных </w:t>
      </w:r>
      <w:proofErr w:type="spellStart"/>
      <w:r w:rsidRPr="00830FE7">
        <w:rPr>
          <w:lang w:val="ru-RU"/>
        </w:rPr>
        <w:t>конфе</w:t>
      </w:r>
      <w:r>
        <w:rPr>
          <w:lang w:val="ru-RU"/>
        </w:rPr>
        <w:t>ссий</w:t>
      </w:r>
      <w:proofErr w:type="spellEnd"/>
      <w:r>
        <w:rPr>
          <w:lang w:val="ru-RU"/>
        </w:rPr>
        <w:t>, общественных объединений;</w:t>
      </w:r>
      <w:proofErr w:type="gramEnd"/>
      <w:r>
        <w:rPr>
          <w:lang w:val="ru-RU"/>
        </w:rPr>
        <w:t xml:space="preserve">  </w:t>
      </w:r>
      <w:r w:rsidRPr="007E4C3C">
        <w:rPr>
          <w:lang w:val="ru-RU"/>
        </w:rPr>
        <w:br/>
        <w:t>- организация экскурсии, посещение музеев, театров, выставок;</w:t>
      </w:r>
      <w:r w:rsidRPr="007E4C3C">
        <w:rPr>
          <w:lang w:val="ru-RU"/>
        </w:rPr>
        <w:br/>
        <w:t xml:space="preserve">- празднование </w:t>
      </w:r>
      <w:r>
        <w:rPr>
          <w:lang w:val="ru-RU"/>
        </w:rPr>
        <w:t>знаменательных и торжественных  дат в жизни республики и России</w:t>
      </w:r>
      <w:r w:rsidRPr="007E4C3C">
        <w:rPr>
          <w:lang w:val="ru-RU"/>
        </w:rPr>
        <w:t>;</w:t>
      </w:r>
      <w:r w:rsidRPr="007E4C3C">
        <w:rPr>
          <w:lang w:val="ru-RU"/>
        </w:rPr>
        <w:br/>
        <w:t>- показательные выступления юных спортсменов перед школьниками</w:t>
      </w:r>
      <w:r>
        <w:rPr>
          <w:lang w:val="ru-RU"/>
        </w:rPr>
        <w:t>;</w:t>
      </w:r>
      <w:r w:rsidRPr="007E4C3C">
        <w:rPr>
          <w:lang w:val="ru-RU"/>
        </w:rPr>
        <w:br/>
        <w:t xml:space="preserve">- квалифицированная реклама жизнедеятельности </w:t>
      </w:r>
      <w:r>
        <w:rPr>
          <w:lang w:val="ru-RU"/>
        </w:rPr>
        <w:t xml:space="preserve"> учреждения,</w:t>
      </w:r>
      <w:r w:rsidRPr="007E4C3C">
        <w:rPr>
          <w:lang w:val="ru-RU"/>
        </w:rPr>
        <w:t xml:space="preserve"> сильнейших спортсменов России и пропаганда побед отечественного спорта на международной арене.</w:t>
      </w:r>
    </w:p>
    <w:p w:rsidR="000203A6" w:rsidRPr="000203A6" w:rsidRDefault="000203A6" w:rsidP="000203A6">
      <w:pPr>
        <w:rPr>
          <w:lang w:val="ru-RU"/>
        </w:rPr>
      </w:pPr>
    </w:p>
    <w:sectPr w:rsidR="000203A6" w:rsidRPr="000203A6" w:rsidSect="000203A6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2C4"/>
    <w:multiLevelType w:val="multilevel"/>
    <w:tmpl w:val="89DE84F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9B20F7"/>
    <w:multiLevelType w:val="multilevel"/>
    <w:tmpl w:val="D990091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F6E7D"/>
    <w:multiLevelType w:val="hybridMultilevel"/>
    <w:tmpl w:val="F44245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9A6569"/>
    <w:multiLevelType w:val="multilevel"/>
    <w:tmpl w:val="6DA61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9319EF"/>
    <w:multiLevelType w:val="multilevel"/>
    <w:tmpl w:val="5714F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D83EAD"/>
    <w:multiLevelType w:val="multilevel"/>
    <w:tmpl w:val="615C7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6E1525"/>
    <w:multiLevelType w:val="hybridMultilevel"/>
    <w:tmpl w:val="E674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26DE6"/>
    <w:multiLevelType w:val="hybridMultilevel"/>
    <w:tmpl w:val="3A426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10C9F"/>
    <w:multiLevelType w:val="multilevel"/>
    <w:tmpl w:val="E32469F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E00194"/>
    <w:multiLevelType w:val="multilevel"/>
    <w:tmpl w:val="76204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0CE"/>
    <w:rsid w:val="000203A6"/>
    <w:rsid w:val="00260732"/>
    <w:rsid w:val="00294769"/>
    <w:rsid w:val="005D52B4"/>
    <w:rsid w:val="00C8000B"/>
    <w:rsid w:val="00DD50CE"/>
    <w:rsid w:val="00E70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32"/>
  </w:style>
  <w:style w:type="paragraph" w:styleId="1">
    <w:name w:val="heading 1"/>
    <w:basedOn w:val="a"/>
    <w:next w:val="a"/>
    <w:link w:val="10"/>
    <w:uiPriority w:val="9"/>
    <w:qFormat/>
    <w:rsid w:val="0026073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073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73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73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73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73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73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73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73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73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6073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6073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6073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073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6073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6073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073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073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07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073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073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073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0732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260732"/>
    <w:rPr>
      <w:b/>
      <w:bCs/>
      <w:spacing w:val="0"/>
    </w:rPr>
  </w:style>
  <w:style w:type="character" w:styleId="a9">
    <w:name w:val="Emphasis"/>
    <w:uiPriority w:val="20"/>
    <w:qFormat/>
    <w:rsid w:val="0026073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26073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260732"/>
  </w:style>
  <w:style w:type="paragraph" w:styleId="ac">
    <w:name w:val="List Paragraph"/>
    <w:basedOn w:val="a"/>
    <w:uiPriority w:val="34"/>
    <w:qFormat/>
    <w:rsid w:val="002607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07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07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6073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26073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6073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60732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60732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60732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6073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60732"/>
    <w:pPr>
      <w:outlineLvl w:val="9"/>
    </w:pPr>
  </w:style>
  <w:style w:type="paragraph" w:customStyle="1" w:styleId="11">
    <w:name w:val="Стиль1"/>
    <w:basedOn w:val="a"/>
    <w:qFormat/>
    <w:rsid w:val="00260732"/>
    <w:rPr>
      <w:sz w:val="144"/>
    </w:rPr>
  </w:style>
  <w:style w:type="paragraph" w:styleId="af5">
    <w:name w:val="Balloon Text"/>
    <w:basedOn w:val="a"/>
    <w:link w:val="af6"/>
    <w:uiPriority w:val="99"/>
    <w:semiHidden/>
    <w:unhideWhenUsed/>
    <w:rsid w:val="00DD50C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D50CE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3"/>
    <w:rsid w:val="00DD50C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DD50CE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DD50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">
    <w:name w:val="Основной текст (2) + Курсив"/>
    <w:basedOn w:val="23"/>
    <w:rsid w:val="00DD50C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;Курсив"/>
    <w:basedOn w:val="23"/>
    <w:rsid w:val="00DD50C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3">
    <w:name w:val="Заголовок №1"/>
    <w:basedOn w:val="a"/>
    <w:link w:val="12"/>
    <w:rsid w:val="00DD50CE"/>
    <w:pPr>
      <w:widowControl w:val="0"/>
      <w:shd w:val="clear" w:color="auto" w:fill="FFFFFF"/>
      <w:spacing w:after="240" w:line="0" w:lineRule="atLeast"/>
      <w:ind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rsid w:val="00DD50CE"/>
    <w:pPr>
      <w:widowControl w:val="0"/>
      <w:shd w:val="clear" w:color="auto" w:fill="FFFFFF"/>
      <w:spacing w:before="240" w:line="235" w:lineRule="exact"/>
      <w:ind w:firstLine="0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4">
    <w:name w:val="Основной текст (2)"/>
    <w:basedOn w:val="a"/>
    <w:link w:val="23"/>
    <w:rsid w:val="00DD50CE"/>
    <w:pPr>
      <w:widowControl w:val="0"/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DD50C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3">
    <w:name w:val="Основной текст (4) + Не курсив"/>
    <w:basedOn w:val="41"/>
    <w:rsid w:val="00DD50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pt">
    <w:name w:val="Основной текст (2) + Курсив;Интервал 1 pt"/>
    <w:basedOn w:val="23"/>
    <w:rsid w:val="00DD50CE"/>
    <w:rPr>
      <w:b w:val="0"/>
      <w:bCs w:val="0"/>
      <w:i/>
      <w:iCs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D50CE"/>
    <w:pPr>
      <w:widowControl w:val="0"/>
      <w:shd w:val="clear" w:color="auto" w:fill="FFFFFF"/>
      <w:spacing w:after="120" w:line="0" w:lineRule="atLeast"/>
      <w:ind w:firstLine="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Exact">
    <w:name w:val="Основной текст (3) Exact"/>
    <w:basedOn w:val="a0"/>
    <w:rsid w:val="00DD50C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50"/>
      <w:sz w:val="46"/>
      <w:szCs w:val="46"/>
      <w:u w:val="none"/>
    </w:rPr>
  </w:style>
  <w:style w:type="character" w:customStyle="1" w:styleId="3FranklinGothicMedium25pt-2ptExact">
    <w:name w:val="Основной текст (3) + Franklin Gothic Medium;25 pt;Не курсив;Интервал -2 pt Exact"/>
    <w:basedOn w:val="3Exact"/>
    <w:rsid w:val="00DD50CE"/>
    <w:rPr>
      <w:rFonts w:ascii="Franklin Gothic Medium" w:eastAsia="Franklin Gothic Medium" w:hAnsi="Franklin Gothic Medium" w:cs="Franklin Gothic Medium"/>
      <w:color w:val="000000"/>
      <w:spacing w:val="-40"/>
      <w:w w:val="100"/>
      <w:position w:val="0"/>
      <w:sz w:val="50"/>
      <w:szCs w:val="50"/>
      <w:lang w:val="en-US" w:eastAsia="en-US" w:bidi="en-US"/>
    </w:rPr>
  </w:style>
  <w:style w:type="character" w:customStyle="1" w:styleId="218pt-1pt">
    <w:name w:val="Основной текст (2) + 18 pt;Полужирный;Курсив;Интервал -1 pt"/>
    <w:basedOn w:val="23"/>
    <w:rsid w:val="00DD50CE"/>
    <w:rPr>
      <w:b/>
      <w:bCs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tantia14pt">
    <w:name w:val="Основной текст (2) + Constantia;14 pt"/>
    <w:basedOn w:val="23"/>
    <w:rsid w:val="00DD50C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Exact">
    <w:name w:val="Основной текст (2) + Интервал 1 pt Exact"/>
    <w:basedOn w:val="23"/>
    <w:rsid w:val="00DD50CE"/>
    <w:rPr>
      <w:color w:val="000000"/>
      <w:spacing w:val="20"/>
      <w:w w:val="100"/>
      <w:position w:val="0"/>
      <w:sz w:val="30"/>
      <w:szCs w:val="30"/>
      <w:lang w:val="ru-RU" w:eastAsia="ru-RU" w:bidi="ru-RU"/>
    </w:rPr>
  </w:style>
  <w:style w:type="character" w:customStyle="1" w:styleId="21pt0">
    <w:name w:val="Основной текст (2) + Интервал 1 pt"/>
    <w:basedOn w:val="23"/>
    <w:rsid w:val="00DD50CE"/>
    <w:rPr>
      <w:color w:val="000000"/>
      <w:spacing w:val="20"/>
      <w:w w:val="100"/>
      <w:position w:val="0"/>
      <w:sz w:val="30"/>
      <w:szCs w:val="3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2016-03-22T12:22:00Z</dcterms:created>
  <dcterms:modified xsi:type="dcterms:W3CDTF">2016-03-22T12:48:00Z</dcterms:modified>
</cp:coreProperties>
</file>